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8566" w14:textId="34A446A2" w:rsidR="004D5609" w:rsidRDefault="004D5609" w:rsidP="00230727">
      <w:pPr>
        <w:jc w:val="center"/>
        <w:rPr>
          <w:rFonts w:ascii="Arial" w:hAnsi="Arial" w:cs="Arial"/>
          <w:color w:val="92D050"/>
          <w:szCs w:val="24"/>
          <w:lang w:val="en-US"/>
        </w:rPr>
      </w:pPr>
    </w:p>
    <w:p w14:paraId="1D36840E" w14:textId="4F74C056" w:rsidR="003501C1" w:rsidRDefault="003501C1" w:rsidP="00230727">
      <w:pPr>
        <w:jc w:val="center"/>
        <w:rPr>
          <w:rFonts w:ascii="Arial" w:hAnsi="Arial" w:cs="Arial"/>
          <w:color w:val="92D050"/>
          <w:szCs w:val="24"/>
          <w:lang w:val="en-US"/>
        </w:rPr>
      </w:pPr>
    </w:p>
    <w:p w14:paraId="4D03865F" w14:textId="1B46D044" w:rsidR="003501C1" w:rsidRDefault="003501C1" w:rsidP="00230727">
      <w:pPr>
        <w:jc w:val="center"/>
        <w:rPr>
          <w:rFonts w:ascii="Arial" w:hAnsi="Arial" w:cs="Arial"/>
          <w:color w:val="92D050"/>
          <w:szCs w:val="24"/>
          <w:lang w:val="en-US"/>
        </w:rPr>
      </w:pPr>
    </w:p>
    <w:p w14:paraId="06B08DCF" w14:textId="77777777" w:rsidR="003501C1" w:rsidRPr="00E73C99" w:rsidRDefault="003501C1" w:rsidP="00230727">
      <w:pPr>
        <w:jc w:val="center"/>
        <w:rPr>
          <w:rFonts w:ascii="Arial" w:hAnsi="Arial" w:cs="Arial"/>
          <w:b/>
          <w:sz w:val="48"/>
          <w:szCs w:val="120"/>
          <w:lang w:val="en-US"/>
        </w:rPr>
      </w:pPr>
    </w:p>
    <w:p w14:paraId="23CC6582" w14:textId="77777777" w:rsidR="00230727" w:rsidRPr="00E73C99" w:rsidRDefault="00230727" w:rsidP="00230727">
      <w:pPr>
        <w:jc w:val="center"/>
        <w:rPr>
          <w:rFonts w:ascii="Arial" w:hAnsi="Arial" w:cs="Arial"/>
          <w:b/>
          <w:sz w:val="130"/>
          <w:szCs w:val="130"/>
          <w:lang w:val="en-US"/>
        </w:rPr>
      </w:pPr>
      <w:r w:rsidRPr="00E73C99">
        <w:rPr>
          <w:rFonts w:ascii="Arial" w:hAnsi="Arial" w:cs="Arial"/>
          <w:b/>
          <w:sz w:val="130"/>
          <w:szCs w:val="130"/>
          <w:lang w:val="en-US"/>
        </w:rPr>
        <w:t>QUALITY</w:t>
      </w:r>
    </w:p>
    <w:p w14:paraId="735F02B1" w14:textId="77777777" w:rsidR="00230727" w:rsidRPr="00E73C99" w:rsidRDefault="00230727" w:rsidP="00230727">
      <w:pPr>
        <w:jc w:val="center"/>
        <w:rPr>
          <w:rFonts w:ascii="Arial" w:hAnsi="Arial" w:cs="Arial"/>
          <w:b/>
          <w:sz w:val="130"/>
          <w:szCs w:val="130"/>
          <w:lang w:val="en-US"/>
        </w:rPr>
      </w:pPr>
      <w:r w:rsidRPr="00E73C99">
        <w:rPr>
          <w:rFonts w:ascii="Arial" w:hAnsi="Arial" w:cs="Arial"/>
          <w:b/>
          <w:sz w:val="130"/>
          <w:szCs w:val="130"/>
          <w:lang w:val="en-US"/>
        </w:rPr>
        <w:t>MANUAL</w:t>
      </w:r>
    </w:p>
    <w:p w14:paraId="1EF731AB" w14:textId="1BEF93FB" w:rsidR="00230727" w:rsidRPr="00E73C99" w:rsidRDefault="000578DD" w:rsidP="00230727">
      <w:pPr>
        <w:spacing w:before="240"/>
        <w:jc w:val="center"/>
        <w:rPr>
          <w:rFonts w:ascii="Arial" w:hAnsi="Arial" w:cs="Arial"/>
          <w:sz w:val="32"/>
          <w:szCs w:val="24"/>
          <w:lang w:val="en-US"/>
        </w:rPr>
      </w:pPr>
      <w:r>
        <w:rPr>
          <w:rFonts w:ascii="Arial" w:hAnsi="Arial" w:cs="Arial"/>
          <w:color w:val="FF0000"/>
          <w:sz w:val="32"/>
          <w:szCs w:val="24"/>
          <w:lang w:val="en-US"/>
        </w:rPr>
        <w:t>ISO</w:t>
      </w:r>
      <w:r w:rsidR="00C4160A">
        <w:rPr>
          <w:rFonts w:ascii="Arial" w:hAnsi="Arial" w:cs="Arial"/>
          <w:color w:val="FF0000"/>
          <w:sz w:val="32"/>
          <w:szCs w:val="24"/>
          <w:lang w:val="en-US"/>
        </w:rPr>
        <w:t xml:space="preserve"> 15189</w:t>
      </w:r>
      <w:r>
        <w:rPr>
          <w:rFonts w:ascii="Arial" w:hAnsi="Arial" w:cs="Arial"/>
          <w:color w:val="FF0000"/>
          <w:sz w:val="32"/>
          <w:szCs w:val="24"/>
          <w:lang w:val="en-US"/>
        </w:rPr>
        <w:t>:</w:t>
      </w:r>
      <w:r w:rsidR="00230727" w:rsidRPr="00E73C99">
        <w:rPr>
          <w:rFonts w:ascii="Arial" w:hAnsi="Arial" w:cs="Arial"/>
          <w:color w:val="FF0000"/>
          <w:sz w:val="32"/>
          <w:szCs w:val="24"/>
          <w:lang w:val="en-US"/>
        </w:rPr>
        <w:t>20</w:t>
      </w:r>
      <w:r w:rsidR="00C4160A">
        <w:rPr>
          <w:rFonts w:ascii="Arial" w:hAnsi="Arial" w:cs="Arial"/>
          <w:color w:val="FF0000"/>
          <w:sz w:val="32"/>
          <w:szCs w:val="24"/>
          <w:lang w:val="en-US"/>
        </w:rPr>
        <w:t>22</w:t>
      </w:r>
    </w:p>
    <w:p w14:paraId="0C394038" w14:textId="0519F719" w:rsidR="00230727" w:rsidRPr="00E73C99" w:rsidRDefault="00230727" w:rsidP="00230727">
      <w:pPr>
        <w:spacing w:before="240"/>
        <w:jc w:val="center"/>
        <w:rPr>
          <w:rFonts w:ascii="Arial" w:hAnsi="Arial" w:cs="Arial"/>
          <w:color w:val="92D050"/>
          <w:szCs w:val="24"/>
          <w:lang w:val="en-US"/>
        </w:rPr>
      </w:pPr>
      <w:r w:rsidRPr="00E73C99">
        <w:rPr>
          <w:rFonts w:ascii="Arial" w:hAnsi="Arial" w:cs="Arial"/>
          <w:color w:val="92D050"/>
          <w:szCs w:val="24"/>
          <w:lang w:val="en-US"/>
        </w:rPr>
        <w:t>&lt;&lt;Comment→ If your country has adopted a different standard code (e.g.</w:t>
      </w:r>
      <w:r w:rsidR="00EA04DF">
        <w:rPr>
          <w:rFonts w:ascii="Arial" w:hAnsi="Arial" w:cs="Arial"/>
          <w:color w:val="92D050"/>
          <w:szCs w:val="24"/>
          <w:lang w:val="en-US"/>
        </w:rPr>
        <w:t>,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 UNE-EN ISO</w:t>
      </w:r>
      <w:r w:rsidR="00C4160A">
        <w:rPr>
          <w:rFonts w:ascii="Arial" w:hAnsi="Arial" w:cs="Arial"/>
          <w:color w:val="92D050"/>
          <w:szCs w:val="24"/>
          <w:lang w:val="en-US"/>
        </w:rPr>
        <w:t xml:space="preserve"> 15189</w:t>
      </w:r>
      <w:r w:rsidRPr="00E73C99">
        <w:rPr>
          <w:rFonts w:ascii="Arial" w:hAnsi="Arial" w:cs="Arial"/>
          <w:color w:val="92D050"/>
          <w:szCs w:val="24"/>
          <w:lang w:val="en-US"/>
        </w:rPr>
        <w:t>:20</w:t>
      </w:r>
      <w:r w:rsidR="00C4160A">
        <w:rPr>
          <w:rFonts w:ascii="Arial" w:hAnsi="Arial" w:cs="Arial"/>
          <w:color w:val="92D050"/>
          <w:szCs w:val="24"/>
          <w:lang w:val="en-US"/>
        </w:rPr>
        <w:t>XX</w:t>
      </w:r>
      <w:r w:rsidRPr="00E73C99">
        <w:rPr>
          <w:rFonts w:ascii="Arial" w:hAnsi="Arial" w:cs="Arial"/>
          <w:color w:val="92D050"/>
          <w:szCs w:val="24"/>
          <w:lang w:val="en-US"/>
        </w:rPr>
        <w:t>), replace all the “ISO</w:t>
      </w:r>
      <w:r w:rsidR="00C4160A">
        <w:rPr>
          <w:rFonts w:ascii="Arial" w:hAnsi="Arial" w:cs="Arial"/>
          <w:color w:val="92D050"/>
          <w:szCs w:val="24"/>
          <w:lang w:val="en-US"/>
        </w:rPr>
        <w:t xml:space="preserve"> 15189</w:t>
      </w:r>
      <w:r w:rsidRPr="00E73C99">
        <w:rPr>
          <w:rFonts w:ascii="Arial" w:hAnsi="Arial" w:cs="Arial"/>
          <w:color w:val="92D050"/>
          <w:szCs w:val="24"/>
          <w:lang w:val="en-US"/>
        </w:rPr>
        <w:t>:20</w:t>
      </w:r>
      <w:r w:rsidR="00C4160A">
        <w:rPr>
          <w:rFonts w:ascii="Arial" w:hAnsi="Arial" w:cs="Arial"/>
          <w:color w:val="92D050"/>
          <w:szCs w:val="24"/>
          <w:lang w:val="en-US"/>
        </w:rPr>
        <w:t>22</w:t>
      </w:r>
      <w:r w:rsidRPr="00E73C99">
        <w:rPr>
          <w:rFonts w:ascii="Arial" w:hAnsi="Arial" w:cs="Arial"/>
          <w:color w:val="92D050"/>
          <w:szCs w:val="24"/>
          <w:lang w:val="en-US"/>
        </w:rPr>
        <w:t>” tags in the documents</w:t>
      </w:r>
      <w:r w:rsidR="005E7420">
        <w:rPr>
          <w:rFonts w:ascii="Arial" w:hAnsi="Arial" w:cs="Arial"/>
          <w:color w:val="92D050"/>
          <w:szCs w:val="24"/>
          <w:lang w:val="en-US"/>
        </w:rPr>
        <w:t xml:space="preserve"> of the Guide M-1</w:t>
      </w:r>
      <w:r w:rsidR="00C4160A">
        <w:rPr>
          <w:rFonts w:ascii="Arial" w:hAnsi="Arial" w:cs="Arial"/>
          <w:color w:val="92D050"/>
          <w:szCs w:val="24"/>
          <w:lang w:val="en-US"/>
        </w:rPr>
        <w:t>5189</w:t>
      </w:r>
      <w:r w:rsidRPr="00E73C99">
        <w:rPr>
          <w:rFonts w:ascii="Arial" w:hAnsi="Arial" w:cs="Arial"/>
          <w:color w:val="92D050"/>
          <w:szCs w:val="24"/>
          <w:lang w:val="en-US"/>
        </w:rPr>
        <w:t>&gt;&gt;</w:t>
      </w:r>
    </w:p>
    <w:p w14:paraId="0B6168AF" w14:textId="77777777" w:rsidR="00230727" w:rsidRPr="00E73C99" w:rsidRDefault="00230727" w:rsidP="00230727">
      <w:pPr>
        <w:spacing w:before="240"/>
        <w:jc w:val="center"/>
        <w:rPr>
          <w:rFonts w:ascii="Arial" w:hAnsi="Arial" w:cs="Arial"/>
          <w:sz w:val="32"/>
          <w:szCs w:val="24"/>
          <w:lang w:val="en-US"/>
        </w:rPr>
      </w:pPr>
    </w:p>
    <w:p w14:paraId="32F9A7DD" w14:textId="77777777" w:rsidR="00262368" w:rsidRDefault="00262368" w:rsidP="00230727">
      <w:pPr>
        <w:jc w:val="center"/>
        <w:rPr>
          <w:rFonts w:ascii="Arial" w:hAnsi="Arial" w:cs="Arial"/>
          <w:color w:val="FF0000"/>
          <w:sz w:val="52"/>
          <w:szCs w:val="72"/>
          <w:lang w:val="en-US"/>
        </w:rPr>
      </w:pPr>
    </w:p>
    <w:p w14:paraId="2EA99C28" w14:textId="77777777" w:rsidR="00262368" w:rsidRDefault="00262368" w:rsidP="00230727">
      <w:pPr>
        <w:jc w:val="center"/>
        <w:rPr>
          <w:rFonts w:ascii="Arial" w:hAnsi="Arial" w:cs="Arial"/>
          <w:color w:val="FF0000"/>
          <w:sz w:val="52"/>
          <w:szCs w:val="72"/>
          <w:lang w:val="en-US"/>
        </w:rPr>
      </w:pPr>
    </w:p>
    <w:p w14:paraId="3BD88053" w14:textId="77777777" w:rsidR="00230727" w:rsidRPr="00E73C99" w:rsidRDefault="00230727" w:rsidP="00230727">
      <w:pPr>
        <w:jc w:val="center"/>
        <w:rPr>
          <w:rFonts w:ascii="Arial" w:hAnsi="Arial" w:cs="Arial"/>
          <w:color w:val="FF0000"/>
          <w:sz w:val="52"/>
          <w:szCs w:val="72"/>
          <w:lang w:val="en-US"/>
        </w:rPr>
      </w:pPr>
      <w:r w:rsidRPr="00E73C99">
        <w:rPr>
          <w:rFonts w:ascii="Arial" w:hAnsi="Arial" w:cs="Arial"/>
          <w:color w:val="FF0000"/>
          <w:sz w:val="52"/>
          <w:szCs w:val="72"/>
          <w:lang w:val="en-US"/>
        </w:rPr>
        <w:t xml:space="preserve">&lt;&lt;INSERT </w:t>
      </w:r>
      <w:r w:rsidR="000578DD">
        <w:rPr>
          <w:rFonts w:ascii="Arial" w:hAnsi="Arial" w:cs="Arial"/>
          <w:color w:val="FF0000"/>
          <w:sz w:val="52"/>
          <w:szCs w:val="72"/>
          <w:lang w:val="en-US"/>
        </w:rPr>
        <w:t xml:space="preserve">THE </w:t>
      </w:r>
      <w:r w:rsidRPr="00E73C99">
        <w:rPr>
          <w:rFonts w:ascii="Arial" w:hAnsi="Arial" w:cs="Arial"/>
          <w:color w:val="FF0000"/>
          <w:sz w:val="52"/>
          <w:szCs w:val="72"/>
          <w:lang w:val="en-US"/>
        </w:rPr>
        <w:t xml:space="preserve">NAME OF YOUR </w:t>
      </w:r>
      <w:r w:rsidR="007B6473">
        <w:rPr>
          <w:rFonts w:ascii="Arial" w:hAnsi="Arial" w:cs="Arial"/>
          <w:color w:val="FF0000"/>
          <w:sz w:val="52"/>
          <w:szCs w:val="72"/>
          <w:lang w:val="en-US"/>
        </w:rPr>
        <w:t>LABORATORY</w:t>
      </w:r>
      <w:r w:rsidRPr="00E73C99">
        <w:rPr>
          <w:rFonts w:ascii="Arial" w:hAnsi="Arial" w:cs="Arial"/>
          <w:color w:val="FF0000"/>
          <w:sz w:val="52"/>
          <w:szCs w:val="72"/>
          <w:lang w:val="en-US"/>
        </w:rPr>
        <w:t>&gt;&gt;</w:t>
      </w:r>
    </w:p>
    <w:p w14:paraId="7BBFC92A" w14:textId="77777777" w:rsidR="00230727" w:rsidRPr="00E73C99" w:rsidRDefault="00230727" w:rsidP="00230727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0795485F" w14:textId="7CDD2A0C" w:rsidR="00230727" w:rsidRPr="00E73C99" w:rsidRDefault="005C73C6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  <w:r>
        <w:rPr>
          <w:rFonts w:ascii="Arial" w:hAnsi="Arial" w:cs="Arial"/>
          <w:color w:val="92D050"/>
          <w:szCs w:val="24"/>
          <w:lang w:val="en-US"/>
        </w:rPr>
        <w:t>&lt;&lt;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Comment → </w:t>
      </w:r>
      <w:r w:rsidR="000578DD" w:rsidRPr="00E73C99">
        <w:rPr>
          <w:rFonts w:ascii="Arial" w:hAnsi="Arial" w:cs="Arial"/>
          <w:color w:val="92D050"/>
          <w:szCs w:val="24"/>
          <w:lang w:val="en-US"/>
        </w:rPr>
        <w:t>if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 your </w:t>
      </w:r>
      <w:r w:rsidR="007B6473">
        <w:rPr>
          <w:rFonts w:ascii="Arial" w:hAnsi="Arial" w:cs="Arial"/>
          <w:color w:val="92D050"/>
          <w:szCs w:val="24"/>
          <w:lang w:val="en-US"/>
        </w:rPr>
        <w:t>Laboratory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 is part of a larger organization (which performs different activities of </w:t>
      </w:r>
      <w:r w:rsidR="00C4160A">
        <w:rPr>
          <w:rFonts w:ascii="Arial" w:hAnsi="Arial" w:cs="Arial"/>
          <w:color w:val="92D050"/>
          <w:szCs w:val="24"/>
          <w:lang w:val="en-US"/>
        </w:rPr>
        <w:t>examinations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), you could insert the internal name of your </w:t>
      </w:r>
      <w:r w:rsidR="007B6473">
        <w:rPr>
          <w:rFonts w:ascii="Arial" w:hAnsi="Arial" w:cs="Arial"/>
          <w:color w:val="92D050"/>
          <w:szCs w:val="24"/>
          <w:lang w:val="en-US"/>
        </w:rPr>
        <w:t>Laboratory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>, as convenient&gt;&gt;</w:t>
      </w:r>
    </w:p>
    <w:p w14:paraId="05061E96" w14:textId="77777777" w:rsidR="00230727" w:rsidRPr="00E73C99" w:rsidRDefault="00230727" w:rsidP="00230727">
      <w:pPr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56D00B33" w14:textId="77777777" w:rsidR="00230727" w:rsidRPr="00E73C99" w:rsidRDefault="00230727" w:rsidP="00230727">
      <w:pPr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064A91E7" w14:textId="77777777" w:rsidR="00230727" w:rsidRPr="00E73C99" w:rsidRDefault="00230727" w:rsidP="00230727">
      <w:pPr>
        <w:rPr>
          <w:rFonts w:ascii="Arial" w:hAnsi="Arial" w:cs="Arial"/>
          <w:b/>
          <w:sz w:val="40"/>
          <w:lang w:val="en-US"/>
        </w:rPr>
      </w:pPr>
      <w:r w:rsidRPr="00E73C99">
        <w:rPr>
          <w:rFonts w:ascii="Arial" w:hAnsi="Arial" w:cs="Arial"/>
          <w:b/>
          <w:sz w:val="40"/>
          <w:lang w:val="en-US"/>
        </w:rPr>
        <w:br w:type="page"/>
      </w:r>
    </w:p>
    <w:p w14:paraId="75CBED62" w14:textId="77777777" w:rsidR="00230727" w:rsidRPr="00C51F5D" w:rsidRDefault="00230727" w:rsidP="00230727">
      <w:pPr>
        <w:jc w:val="center"/>
        <w:rPr>
          <w:rFonts w:ascii="Arial" w:hAnsi="Arial" w:cs="Arial"/>
          <w:b/>
          <w:sz w:val="40"/>
          <w:lang w:val="en-US"/>
        </w:rPr>
      </w:pPr>
      <w:r w:rsidRPr="00C51F5D">
        <w:rPr>
          <w:rFonts w:ascii="Arial" w:hAnsi="Arial" w:cs="Arial"/>
          <w:b/>
          <w:sz w:val="40"/>
          <w:lang w:val="en-US"/>
        </w:rPr>
        <w:lastRenderedPageBreak/>
        <w:t>CONTROLLED DOCUMENT</w:t>
      </w:r>
    </w:p>
    <w:p w14:paraId="2B5EB7B9" w14:textId="4BF37574" w:rsidR="00230727" w:rsidRPr="00C51F5D" w:rsidRDefault="00230727" w:rsidP="00230727">
      <w:pPr>
        <w:jc w:val="center"/>
        <w:rPr>
          <w:rFonts w:ascii="Arial" w:hAnsi="Arial" w:cs="Arial"/>
          <w:b/>
          <w:vanish/>
          <w:color w:val="FFFF00"/>
          <w:sz w:val="28"/>
          <w:highlight w:val="green"/>
          <w:lang w:val="en-US"/>
        </w:rPr>
      </w:pPr>
      <w:r w:rsidRPr="00C51F5D">
        <w:rPr>
          <w:rFonts w:ascii="Arial" w:hAnsi="Arial" w:cs="Arial"/>
          <w:b/>
          <w:vanish/>
          <w:color w:val="FFFF00"/>
          <w:sz w:val="28"/>
          <w:highlight w:val="green"/>
          <w:lang w:val="en-US"/>
        </w:rPr>
        <w:t>Author of the original document: LOGC750219 Client:</w:t>
      </w:r>
      <w:r w:rsidR="00C51F5D" w:rsidRPr="00C51F5D">
        <w:rPr>
          <w:rFonts w:ascii="Arial" w:hAnsi="Arial" w:cs="Arial"/>
          <w:b/>
          <w:vanish/>
          <w:color w:val="FFFF00"/>
          <w:sz w:val="28"/>
          <w:highlight w:val="green"/>
          <w:lang w:val="en-US"/>
        </w:rPr>
        <w:t>M6AB125a01</w:t>
      </w:r>
    </w:p>
    <w:p w14:paraId="6BBAF611" w14:textId="550BF6A6" w:rsidR="00230727" w:rsidRPr="00C51F5D" w:rsidRDefault="00230727" w:rsidP="00230727">
      <w:pPr>
        <w:jc w:val="center"/>
        <w:rPr>
          <w:rFonts w:ascii="Arial" w:hAnsi="Arial" w:cs="Arial"/>
          <w:b/>
          <w:color w:val="000000"/>
          <w:sz w:val="28"/>
          <w:lang w:val="en-US"/>
        </w:rPr>
      </w:pPr>
      <w:r w:rsidRPr="00C51F5D">
        <w:rPr>
          <w:rFonts w:ascii="Arial" w:hAnsi="Arial" w:cs="Arial"/>
          <w:b/>
          <w:color w:val="000000"/>
          <w:sz w:val="28"/>
          <w:lang w:val="en-US"/>
        </w:rPr>
        <w:t>QM Quality Manual</w:t>
      </w:r>
      <w:r w:rsidR="006C74B6">
        <w:rPr>
          <w:rFonts w:ascii="Arial" w:hAnsi="Arial" w:cs="Arial"/>
          <w:b/>
          <w:color w:val="000000"/>
          <w:sz w:val="28"/>
          <w:lang w:val="en-US"/>
        </w:rPr>
        <w:t xml:space="preserve"> ISO 15189</w:t>
      </w:r>
    </w:p>
    <w:p w14:paraId="7E7EDD69" w14:textId="77777777" w:rsidR="00262368" w:rsidRPr="00C51F5D" w:rsidRDefault="00262368" w:rsidP="00230727">
      <w:pPr>
        <w:jc w:val="center"/>
        <w:rPr>
          <w:rFonts w:ascii="Arial" w:hAnsi="Arial" w:cs="Arial"/>
          <w:b/>
          <w:color w:val="000000"/>
          <w:sz w:val="28"/>
          <w:lang w:val="en-US"/>
        </w:rPr>
      </w:pPr>
    </w:p>
    <w:p w14:paraId="6401136E" w14:textId="77777777" w:rsidR="00230727" w:rsidRPr="00C51F5D" w:rsidRDefault="00230727" w:rsidP="00230727">
      <w:pPr>
        <w:jc w:val="center"/>
        <w:rPr>
          <w:rFonts w:ascii="Arial" w:hAnsi="Arial" w:cs="Arial"/>
          <w:b/>
          <w:color w:val="000000"/>
          <w:sz w:val="24"/>
          <w:lang w:val="en-US"/>
        </w:rPr>
      </w:pPr>
      <w:r w:rsidRPr="00C51F5D">
        <w:rPr>
          <w:rFonts w:ascii="Arial" w:hAnsi="Arial" w:cs="Arial"/>
          <w:b/>
          <w:color w:val="000000"/>
          <w:sz w:val="24"/>
          <w:lang w:val="en-US"/>
        </w:rPr>
        <w:t xml:space="preserve">Controlled Copy No.: </w:t>
      </w:r>
      <w:r w:rsidRPr="00C51F5D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&lt;&lt;Insert number of copy or original</w:t>
      </w:r>
      <w:r w:rsidR="000578DD" w:rsidRPr="00C51F5D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 xml:space="preserve"> document</w:t>
      </w:r>
      <w:r w:rsidRPr="00C51F5D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&gt;&gt;</w:t>
      </w:r>
    </w:p>
    <w:p w14:paraId="51B41811" w14:textId="77777777" w:rsidR="00230727" w:rsidRPr="00E73C99" w:rsidRDefault="00230727" w:rsidP="00230727">
      <w:pPr>
        <w:rPr>
          <w:rFonts w:ascii="Arial" w:hAnsi="Arial" w:cs="Arial"/>
          <w:b/>
          <w:color w:val="000000"/>
          <w:sz w:val="24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2052"/>
        <w:gridCol w:w="1498"/>
        <w:gridCol w:w="1480"/>
        <w:gridCol w:w="1199"/>
        <w:gridCol w:w="1219"/>
      </w:tblGrid>
      <w:tr w:rsidR="00230727" w:rsidRPr="00E73C99" w14:paraId="016BA851" w14:textId="77777777" w:rsidTr="007D5A3A">
        <w:trPr>
          <w:jc w:val="center"/>
        </w:trPr>
        <w:tc>
          <w:tcPr>
            <w:tcW w:w="1317" w:type="dxa"/>
            <w:vAlign w:val="center"/>
          </w:tcPr>
          <w:p w14:paraId="050C2E5A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3550" w:type="dxa"/>
            <w:gridSpan w:val="2"/>
          </w:tcPr>
          <w:p w14:paraId="3F5AF4EF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lang w:val="en-US"/>
              </w:rPr>
              <w:t>Name</w:t>
            </w:r>
          </w:p>
        </w:tc>
        <w:tc>
          <w:tcPr>
            <w:tcW w:w="1480" w:type="dxa"/>
          </w:tcPr>
          <w:p w14:paraId="1F733E2E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lang w:val="en-US"/>
              </w:rPr>
              <w:t>Position</w:t>
            </w:r>
          </w:p>
        </w:tc>
        <w:tc>
          <w:tcPr>
            <w:tcW w:w="1199" w:type="dxa"/>
          </w:tcPr>
          <w:p w14:paraId="23253DE2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lang w:val="en-US"/>
              </w:rPr>
              <w:t>Signature</w:t>
            </w:r>
          </w:p>
        </w:tc>
        <w:tc>
          <w:tcPr>
            <w:tcW w:w="1219" w:type="dxa"/>
          </w:tcPr>
          <w:p w14:paraId="66C3D267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lang w:val="en-US"/>
              </w:rPr>
              <w:t>Date</w:t>
            </w:r>
          </w:p>
        </w:tc>
      </w:tr>
      <w:tr w:rsidR="00230727" w:rsidRPr="00E73C99" w14:paraId="244E7C28" w14:textId="77777777" w:rsidTr="007D5A3A">
        <w:trPr>
          <w:jc w:val="center"/>
        </w:trPr>
        <w:tc>
          <w:tcPr>
            <w:tcW w:w="1317" w:type="dxa"/>
          </w:tcPr>
          <w:p w14:paraId="1A24D84F" w14:textId="77777777" w:rsidR="00230727" w:rsidRPr="00E73C99" w:rsidRDefault="00230727" w:rsidP="007D5A3A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lang w:val="en-US"/>
              </w:rPr>
              <w:t>Prepared by:</w:t>
            </w:r>
          </w:p>
        </w:tc>
        <w:tc>
          <w:tcPr>
            <w:tcW w:w="3550" w:type="dxa"/>
            <w:gridSpan w:val="2"/>
          </w:tcPr>
          <w:p w14:paraId="128B20FA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1480" w:type="dxa"/>
          </w:tcPr>
          <w:p w14:paraId="7E7CC05D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1199" w:type="dxa"/>
          </w:tcPr>
          <w:p w14:paraId="12ECB86C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1219" w:type="dxa"/>
          </w:tcPr>
          <w:p w14:paraId="1E6BB013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  <w:tr w:rsidR="00230727" w:rsidRPr="00E73C99" w14:paraId="7C4B5DA8" w14:textId="77777777" w:rsidTr="007D5A3A">
        <w:trPr>
          <w:jc w:val="center"/>
        </w:trPr>
        <w:tc>
          <w:tcPr>
            <w:tcW w:w="1317" w:type="dxa"/>
          </w:tcPr>
          <w:p w14:paraId="71FDC74C" w14:textId="77777777" w:rsidR="00230727" w:rsidRPr="00E73C99" w:rsidRDefault="00230727" w:rsidP="007D5A3A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lang w:val="en-US"/>
              </w:rPr>
              <w:t>Revised by:</w:t>
            </w:r>
          </w:p>
        </w:tc>
        <w:tc>
          <w:tcPr>
            <w:tcW w:w="3550" w:type="dxa"/>
            <w:gridSpan w:val="2"/>
          </w:tcPr>
          <w:p w14:paraId="2FD3945D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1480" w:type="dxa"/>
          </w:tcPr>
          <w:p w14:paraId="62EF8109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1199" w:type="dxa"/>
          </w:tcPr>
          <w:p w14:paraId="19361A87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1219" w:type="dxa"/>
          </w:tcPr>
          <w:p w14:paraId="4BA461DE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  <w:tr w:rsidR="00230727" w:rsidRPr="00E73C99" w14:paraId="28BC7382" w14:textId="77777777" w:rsidTr="007D5A3A">
        <w:trPr>
          <w:jc w:val="center"/>
        </w:trPr>
        <w:tc>
          <w:tcPr>
            <w:tcW w:w="1317" w:type="dxa"/>
          </w:tcPr>
          <w:p w14:paraId="7254F854" w14:textId="77777777" w:rsidR="00230727" w:rsidRPr="00E73C99" w:rsidRDefault="00230727" w:rsidP="007D5A3A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lang w:val="en-US"/>
              </w:rPr>
              <w:t>Approved by:</w:t>
            </w:r>
          </w:p>
        </w:tc>
        <w:tc>
          <w:tcPr>
            <w:tcW w:w="3550" w:type="dxa"/>
            <w:gridSpan w:val="2"/>
          </w:tcPr>
          <w:p w14:paraId="40C7A9EC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1480" w:type="dxa"/>
          </w:tcPr>
          <w:p w14:paraId="46CEA2DE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1199" w:type="dxa"/>
          </w:tcPr>
          <w:p w14:paraId="004AFA37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1219" w:type="dxa"/>
          </w:tcPr>
          <w:p w14:paraId="576DC21B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  <w:tr w:rsidR="00230727" w:rsidRPr="00E73C99" w14:paraId="09353A96" w14:textId="77777777" w:rsidTr="007D5A3A">
        <w:trPr>
          <w:jc w:val="center"/>
        </w:trPr>
        <w:tc>
          <w:tcPr>
            <w:tcW w:w="3369" w:type="dxa"/>
            <w:gridSpan w:val="2"/>
          </w:tcPr>
          <w:p w14:paraId="60A80117" w14:textId="77777777" w:rsidR="00230727" w:rsidRPr="00E73C99" w:rsidRDefault="00230727" w:rsidP="007D5A3A">
            <w:pPr>
              <w:spacing w:before="120" w:after="120"/>
              <w:rPr>
                <w:rFonts w:ascii="Arial" w:hAnsi="Arial" w:cs="Arial"/>
                <w:color w:val="000000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lang w:val="en-US"/>
              </w:rPr>
              <w:t xml:space="preserve">Location of document: </w:t>
            </w:r>
          </w:p>
        </w:tc>
        <w:tc>
          <w:tcPr>
            <w:tcW w:w="5396" w:type="dxa"/>
            <w:gridSpan w:val="4"/>
          </w:tcPr>
          <w:p w14:paraId="283EB868" w14:textId="77777777" w:rsidR="00230727" w:rsidRPr="00E73C99" w:rsidRDefault="00230727" w:rsidP="007D5A3A">
            <w:pPr>
              <w:spacing w:before="120" w:after="120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</w:tbl>
    <w:p w14:paraId="7D4F32BC" w14:textId="77777777" w:rsidR="00262368" w:rsidRDefault="00262368" w:rsidP="00230727">
      <w:pPr>
        <w:jc w:val="center"/>
        <w:rPr>
          <w:rFonts w:ascii="Arial" w:hAnsi="Arial" w:cs="Arial"/>
          <w:b/>
          <w:bCs/>
          <w:sz w:val="27"/>
          <w:szCs w:val="27"/>
          <w:lang w:val="en-US" w:eastAsia="es-MX"/>
        </w:rPr>
      </w:pPr>
    </w:p>
    <w:p w14:paraId="625A566C" w14:textId="77777777" w:rsidR="00230727" w:rsidRDefault="00230727" w:rsidP="00230727">
      <w:pPr>
        <w:jc w:val="center"/>
        <w:rPr>
          <w:rFonts w:ascii="Arial" w:hAnsi="Arial" w:cs="Arial"/>
          <w:b/>
          <w:bCs/>
          <w:sz w:val="27"/>
          <w:szCs w:val="27"/>
          <w:lang w:val="en-US" w:eastAsia="es-MX"/>
        </w:rPr>
      </w:pPr>
      <w:r w:rsidRPr="00E73C99">
        <w:rPr>
          <w:rFonts w:ascii="Arial" w:hAnsi="Arial" w:cs="Arial"/>
          <w:b/>
          <w:bCs/>
          <w:sz w:val="27"/>
          <w:szCs w:val="27"/>
          <w:lang w:val="en-US" w:eastAsia="es-MX"/>
        </w:rPr>
        <w:t xml:space="preserve">Document Changes </w:t>
      </w:r>
    </w:p>
    <w:p w14:paraId="3EB25E74" w14:textId="77777777" w:rsidR="00262368" w:rsidRPr="00E73C99" w:rsidRDefault="00262368" w:rsidP="00230727">
      <w:pPr>
        <w:jc w:val="center"/>
        <w:rPr>
          <w:rFonts w:ascii="Arial" w:hAnsi="Arial" w:cs="Arial"/>
          <w:b/>
          <w:bCs/>
          <w:sz w:val="27"/>
          <w:szCs w:val="27"/>
          <w:lang w:val="en-US" w:eastAsia="es-MX"/>
        </w:rPr>
      </w:pPr>
    </w:p>
    <w:tbl>
      <w:tblPr>
        <w:tblStyle w:val="Tablaconcuadrcula"/>
        <w:tblW w:w="8426" w:type="dxa"/>
        <w:jc w:val="center"/>
        <w:tblLook w:val="04A0" w:firstRow="1" w:lastRow="0" w:firstColumn="1" w:lastColumn="0" w:noHBand="0" w:noVBand="1"/>
      </w:tblPr>
      <w:tblGrid>
        <w:gridCol w:w="787"/>
        <w:gridCol w:w="1381"/>
        <w:gridCol w:w="967"/>
        <w:gridCol w:w="2330"/>
        <w:gridCol w:w="997"/>
        <w:gridCol w:w="907"/>
        <w:gridCol w:w="1057"/>
      </w:tblGrid>
      <w:tr w:rsidR="00230727" w:rsidRPr="00E73C99" w14:paraId="7BF4904B" w14:textId="77777777" w:rsidTr="007D5A3A">
        <w:trPr>
          <w:jc w:val="center"/>
        </w:trPr>
        <w:tc>
          <w:tcPr>
            <w:tcW w:w="787" w:type="dxa"/>
            <w:vAlign w:val="center"/>
          </w:tcPr>
          <w:p w14:paraId="5BDE4D39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1381" w:type="dxa"/>
            <w:vAlign w:val="center"/>
          </w:tcPr>
          <w:p w14:paraId="7A456FAD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Date of Issue</w:t>
            </w:r>
          </w:p>
        </w:tc>
        <w:tc>
          <w:tcPr>
            <w:tcW w:w="967" w:type="dxa"/>
            <w:vAlign w:val="center"/>
          </w:tcPr>
          <w:p w14:paraId="54DA363C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Revision</w:t>
            </w:r>
          </w:p>
        </w:tc>
        <w:tc>
          <w:tcPr>
            <w:tcW w:w="2330" w:type="dxa"/>
            <w:vAlign w:val="center"/>
          </w:tcPr>
          <w:p w14:paraId="525F7556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Description of the performed changes</w:t>
            </w:r>
          </w:p>
        </w:tc>
        <w:tc>
          <w:tcPr>
            <w:tcW w:w="997" w:type="dxa"/>
            <w:vAlign w:val="center"/>
          </w:tcPr>
          <w:p w14:paraId="33254068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Prepared by</w:t>
            </w:r>
          </w:p>
        </w:tc>
        <w:tc>
          <w:tcPr>
            <w:tcW w:w="907" w:type="dxa"/>
            <w:vAlign w:val="center"/>
          </w:tcPr>
          <w:p w14:paraId="3724994B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Revised by</w:t>
            </w:r>
          </w:p>
        </w:tc>
        <w:tc>
          <w:tcPr>
            <w:tcW w:w="1057" w:type="dxa"/>
            <w:vAlign w:val="center"/>
          </w:tcPr>
          <w:p w14:paraId="12199EFA" w14:textId="77777777" w:rsidR="00230727" w:rsidRPr="00E73C99" w:rsidRDefault="00230727" w:rsidP="007D5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Approved by</w:t>
            </w:r>
          </w:p>
        </w:tc>
      </w:tr>
      <w:tr w:rsidR="00230727" w:rsidRPr="00E73C99" w14:paraId="5995676F" w14:textId="77777777" w:rsidTr="007D5A3A">
        <w:trPr>
          <w:jc w:val="center"/>
        </w:trPr>
        <w:tc>
          <w:tcPr>
            <w:tcW w:w="787" w:type="dxa"/>
            <w:vAlign w:val="center"/>
          </w:tcPr>
          <w:p w14:paraId="70508547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Active</w:t>
            </w:r>
          </w:p>
        </w:tc>
        <w:tc>
          <w:tcPr>
            <w:tcW w:w="1381" w:type="dxa"/>
            <w:vAlign w:val="center"/>
          </w:tcPr>
          <w:p w14:paraId="5C15F4B2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YYYY-MM-DD</w:t>
            </w:r>
          </w:p>
        </w:tc>
        <w:tc>
          <w:tcPr>
            <w:tcW w:w="967" w:type="dxa"/>
            <w:vAlign w:val="center"/>
          </w:tcPr>
          <w:p w14:paraId="51592CE6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330" w:type="dxa"/>
            <w:vAlign w:val="center"/>
          </w:tcPr>
          <w:p w14:paraId="651C6465" w14:textId="77777777" w:rsidR="00230727" w:rsidRPr="00E73C99" w:rsidRDefault="00230727" w:rsidP="007D5A3A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None (original version).</w:t>
            </w:r>
          </w:p>
        </w:tc>
        <w:tc>
          <w:tcPr>
            <w:tcW w:w="997" w:type="dxa"/>
            <w:vAlign w:val="center"/>
          </w:tcPr>
          <w:p w14:paraId="0D4465AA" w14:textId="77777777" w:rsidR="00230727" w:rsidRPr="00E73C99" w:rsidRDefault="000424AC" w:rsidP="007D5A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907" w:type="dxa"/>
            <w:vAlign w:val="center"/>
          </w:tcPr>
          <w:p w14:paraId="13FCDE9C" w14:textId="77777777" w:rsidR="00230727" w:rsidRPr="00E73C99" w:rsidRDefault="00230727" w:rsidP="000424A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BB</w:t>
            </w:r>
          </w:p>
        </w:tc>
        <w:tc>
          <w:tcPr>
            <w:tcW w:w="1057" w:type="dxa"/>
            <w:vAlign w:val="center"/>
          </w:tcPr>
          <w:p w14:paraId="66F4D4D2" w14:textId="77777777" w:rsidR="00230727" w:rsidRPr="00E73C99" w:rsidRDefault="00230727" w:rsidP="000424A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CC</w:t>
            </w:r>
          </w:p>
        </w:tc>
      </w:tr>
      <w:tr w:rsidR="00230727" w:rsidRPr="00E73C99" w14:paraId="31EE227A" w14:textId="77777777" w:rsidTr="007D5A3A">
        <w:trPr>
          <w:jc w:val="center"/>
        </w:trPr>
        <w:tc>
          <w:tcPr>
            <w:tcW w:w="787" w:type="dxa"/>
            <w:vAlign w:val="center"/>
          </w:tcPr>
          <w:p w14:paraId="53AE03C9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55D41687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44711115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0" w:type="dxa"/>
            <w:vAlign w:val="center"/>
          </w:tcPr>
          <w:p w14:paraId="40A93CE1" w14:textId="77777777" w:rsidR="00230727" w:rsidRPr="00E73C99" w:rsidRDefault="00230727" w:rsidP="007D5A3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37914CF2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5C41A525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  <w:vAlign w:val="center"/>
          </w:tcPr>
          <w:p w14:paraId="5D697659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30727" w:rsidRPr="00E73C99" w14:paraId="42FAE8AD" w14:textId="77777777" w:rsidTr="007D5A3A">
        <w:trPr>
          <w:jc w:val="center"/>
        </w:trPr>
        <w:tc>
          <w:tcPr>
            <w:tcW w:w="787" w:type="dxa"/>
            <w:vAlign w:val="center"/>
          </w:tcPr>
          <w:p w14:paraId="17AD7C9D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759241CA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06F2C96A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0" w:type="dxa"/>
            <w:vAlign w:val="center"/>
          </w:tcPr>
          <w:p w14:paraId="2B2591B2" w14:textId="77777777" w:rsidR="00230727" w:rsidRPr="00E73C99" w:rsidRDefault="00230727" w:rsidP="007D5A3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5B531741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1DAFFE4B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  <w:vAlign w:val="center"/>
          </w:tcPr>
          <w:p w14:paraId="03BB4962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30727" w:rsidRPr="00E73C99" w14:paraId="22CF17AA" w14:textId="77777777" w:rsidTr="007D5A3A">
        <w:trPr>
          <w:jc w:val="center"/>
        </w:trPr>
        <w:tc>
          <w:tcPr>
            <w:tcW w:w="787" w:type="dxa"/>
            <w:vAlign w:val="center"/>
          </w:tcPr>
          <w:p w14:paraId="2EBD17E7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274AD7B4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7D41E59C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0" w:type="dxa"/>
            <w:vAlign w:val="center"/>
          </w:tcPr>
          <w:p w14:paraId="64128DFA" w14:textId="77777777" w:rsidR="00230727" w:rsidRPr="00E73C99" w:rsidRDefault="00230727" w:rsidP="007D5A3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36DD96D9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6DF0D34D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  <w:vAlign w:val="center"/>
          </w:tcPr>
          <w:p w14:paraId="4AE73452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30727" w:rsidRPr="00E73C99" w14:paraId="4CB5C465" w14:textId="77777777" w:rsidTr="007D5A3A">
        <w:trPr>
          <w:jc w:val="center"/>
        </w:trPr>
        <w:tc>
          <w:tcPr>
            <w:tcW w:w="787" w:type="dxa"/>
            <w:vAlign w:val="center"/>
          </w:tcPr>
          <w:p w14:paraId="7DCBA17B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07FEEBE4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59AC3536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0" w:type="dxa"/>
            <w:vAlign w:val="center"/>
          </w:tcPr>
          <w:p w14:paraId="3E8238FA" w14:textId="77777777" w:rsidR="00230727" w:rsidRPr="00E73C99" w:rsidRDefault="00230727" w:rsidP="007D5A3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24D098ED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71878839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  <w:vAlign w:val="center"/>
          </w:tcPr>
          <w:p w14:paraId="7781E186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30727" w:rsidRPr="00E73C99" w14:paraId="259712B0" w14:textId="77777777" w:rsidTr="007D5A3A">
        <w:trPr>
          <w:jc w:val="center"/>
        </w:trPr>
        <w:tc>
          <w:tcPr>
            <w:tcW w:w="787" w:type="dxa"/>
            <w:vAlign w:val="center"/>
          </w:tcPr>
          <w:p w14:paraId="743C3420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44A89CDF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1396EA8F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0" w:type="dxa"/>
            <w:vAlign w:val="center"/>
          </w:tcPr>
          <w:p w14:paraId="1FB137BC" w14:textId="77777777" w:rsidR="00230727" w:rsidRPr="00E73C99" w:rsidRDefault="00230727" w:rsidP="007D5A3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6CB3DB38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4AEDEED3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  <w:vAlign w:val="center"/>
          </w:tcPr>
          <w:p w14:paraId="24EFFBAE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30727" w:rsidRPr="00E73C99" w14:paraId="7FE72BF1" w14:textId="77777777" w:rsidTr="007D5A3A">
        <w:trPr>
          <w:jc w:val="center"/>
        </w:trPr>
        <w:tc>
          <w:tcPr>
            <w:tcW w:w="787" w:type="dxa"/>
            <w:vAlign w:val="center"/>
          </w:tcPr>
          <w:p w14:paraId="2FB4A090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3F8077C0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3E7EC682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0" w:type="dxa"/>
            <w:vAlign w:val="center"/>
          </w:tcPr>
          <w:p w14:paraId="20924730" w14:textId="77777777" w:rsidR="00230727" w:rsidRPr="00E73C99" w:rsidRDefault="00230727" w:rsidP="007D5A3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26C1CDBD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73FE8235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  <w:vAlign w:val="center"/>
          </w:tcPr>
          <w:p w14:paraId="05D60E17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30727" w:rsidRPr="00E73C99" w14:paraId="677CFF49" w14:textId="77777777" w:rsidTr="007D5A3A">
        <w:trPr>
          <w:jc w:val="center"/>
        </w:trPr>
        <w:tc>
          <w:tcPr>
            <w:tcW w:w="787" w:type="dxa"/>
            <w:vAlign w:val="center"/>
          </w:tcPr>
          <w:p w14:paraId="628DC777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742A1770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0DD22385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0" w:type="dxa"/>
            <w:vAlign w:val="center"/>
          </w:tcPr>
          <w:p w14:paraId="51A9544C" w14:textId="77777777" w:rsidR="00230727" w:rsidRPr="00E73C99" w:rsidRDefault="00230727" w:rsidP="007D5A3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6813BD2D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584D51D2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  <w:vAlign w:val="center"/>
          </w:tcPr>
          <w:p w14:paraId="2948C367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30727" w:rsidRPr="00E73C99" w14:paraId="6C3AC6E3" w14:textId="77777777" w:rsidTr="007D5A3A">
        <w:trPr>
          <w:jc w:val="center"/>
        </w:trPr>
        <w:tc>
          <w:tcPr>
            <w:tcW w:w="787" w:type="dxa"/>
            <w:vAlign w:val="center"/>
          </w:tcPr>
          <w:p w14:paraId="415A8E8D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4A1B9ACD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200E93AD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0" w:type="dxa"/>
            <w:vAlign w:val="center"/>
          </w:tcPr>
          <w:p w14:paraId="6A440838" w14:textId="77777777" w:rsidR="00230727" w:rsidRPr="00E73C99" w:rsidRDefault="00230727" w:rsidP="007D5A3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4EFC4B46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3FE08ABB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  <w:vAlign w:val="center"/>
          </w:tcPr>
          <w:p w14:paraId="2436FAA8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30727" w:rsidRPr="00E73C99" w14:paraId="2BA5415F" w14:textId="77777777" w:rsidTr="007D5A3A">
        <w:trPr>
          <w:jc w:val="center"/>
        </w:trPr>
        <w:tc>
          <w:tcPr>
            <w:tcW w:w="787" w:type="dxa"/>
            <w:vAlign w:val="center"/>
          </w:tcPr>
          <w:p w14:paraId="25ECD3B9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0983315C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09093F09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0" w:type="dxa"/>
            <w:vAlign w:val="center"/>
          </w:tcPr>
          <w:p w14:paraId="42C400FB" w14:textId="77777777" w:rsidR="00230727" w:rsidRPr="00E73C99" w:rsidRDefault="00230727" w:rsidP="007D5A3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74666650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176FEFB2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  <w:vAlign w:val="center"/>
          </w:tcPr>
          <w:p w14:paraId="3C4B310B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30727" w:rsidRPr="00E73C99" w14:paraId="6AB54FF1" w14:textId="77777777" w:rsidTr="007D5A3A">
        <w:trPr>
          <w:jc w:val="center"/>
        </w:trPr>
        <w:tc>
          <w:tcPr>
            <w:tcW w:w="787" w:type="dxa"/>
            <w:vAlign w:val="center"/>
          </w:tcPr>
          <w:p w14:paraId="7DC9B333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3DEC95A0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3834FCC2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0" w:type="dxa"/>
            <w:vAlign w:val="center"/>
          </w:tcPr>
          <w:p w14:paraId="63D16BF3" w14:textId="77777777" w:rsidR="00230727" w:rsidRPr="00E73C99" w:rsidRDefault="00230727" w:rsidP="007D5A3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7427426F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212C9184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  <w:vAlign w:val="center"/>
          </w:tcPr>
          <w:p w14:paraId="45D72BBA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30727" w:rsidRPr="00E73C99" w14:paraId="45C827B6" w14:textId="77777777" w:rsidTr="007D5A3A">
        <w:trPr>
          <w:jc w:val="center"/>
        </w:trPr>
        <w:tc>
          <w:tcPr>
            <w:tcW w:w="787" w:type="dxa"/>
            <w:vAlign w:val="center"/>
          </w:tcPr>
          <w:p w14:paraId="48C8B46E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56BEBEAB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6EA596BC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0" w:type="dxa"/>
            <w:vAlign w:val="center"/>
          </w:tcPr>
          <w:p w14:paraId="6194AAB9" w14:textId="77777777" w:rsidR="00230727" w:rsidRPr="00E73C99" w:rsidRDefault="00230727" w:rsidP="007D5A3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1F6661F0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35C7E8CA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  <w:vAlign w:val="center"/>
          </w:tcPr>
          <w:p w14:paraId="513A547D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42893199" w14:textId="77777777" w:rsidR="003501C1" w:rsidRDefault="003501C1" w:rsidP="00230727">
      <w:pPr>
        <w:jc w:val="center"/>
        <w:rPr>
          <w:rFonts w:ascii="Arial" w:hAnsi="Arial" w:cs="Arial"/>
          <w:color w:val="92D050"/>
          <w:szCs w:val="24"/>
          <w:lang w:val="en-US"/>
        </w:rPr>
      </w:pPr>
    </w:p>
    <w:p w14:paraId="5CC16273" w14:textId="77777777" w:rsidR="003501C1" w:rsidRDefault="003501C1">
      <w:pPr>
        <w:spacing w:after="200" w:line="276" w:lineRule="auto"/>
        <w:rPr>
          <w:rFonts w:ascii="Arial" w:hAnsi="Arial" w:cs="Arial"/>
          <w:color w:val="92D050"/>
          <w:szCs w:val="24"/>
          <w:lang w:val="en-US"/>
        </w:rPr>
      </w:pPr>
      <w:r>
        <w:rPr>
          <w:rFonts w:ascii="Arial" w:hAnsi="Arial" w:cs="Arial"/>
          <w:color w:val="92D050"/>
          <w:szCs w:val="24"/>
          <w:lang w:val="en-US"/>
        </w:rPr>
        <w:br w:type="page"/>
      </w:r>
    </w:p>
    <w:p w14:paraId="146A7506" w14:textId="244095D9" w:rsidR="00230727" w:rsidRPr="00E73C99" w:rsidRDefault="00953851" w:rsidP="0023072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CONTENTS</w:t>
      </w:r>
    </w:p>
    <w:p w14:paraId="531830FC" w14:textId="549E656E" w:rsidR="00230727" w:rsidRPr="00E73C99" w:rsidRDefault="005C73C6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  <w:r>
        <w:rPr>
          <w:rFonts w:ascii="Arial" w:hAnsi="Arial" w:cs="Arial"/>
          <w:color w:val="92D050"/>
          <w:szCs w:val="24"/>
          <w:lang w:val="en-US"/>
        </w:rPr>
        <w:t>&lt;&lt;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Comment → </w:t>
      </w:r>
      <w:r w:rsidR="00953851">
        <w:rPr>
          <w:rFonts w:ascii="Arial" w:hAnsi="Arial" w:cs="Arial"/>
          <w:color w:val="92D050"/>
          <w:szCs w:val="24"/>
          <w:lang w:val="en-US"/>
        </w:rPr>
        <w:t>a</w:t>
      </w:r>
      <w:r>
        <w:rPr>
          <w:rFonts w:ascii="Arial" w:hAnsi="Arial" w:cs="Arial"/>
          <w:color w:val="92D050"/>
          <w:szCs w:val="24"/>
          <w:lang w:val="en-US"/>
        </w:rPr>
        <w:t>fter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 this document is </w:t>
      </w:r>
      <w:r w:rsidR="00D04041" w:rsidRPr="00E73C99">
        <w:rPr>
          <w:rFonts w:ascii="Arial" w:hAnsi="Arial" w:cs="Arial"/>
          <w:color w:val="92D050"/>
          <w:szCs w:val="24"/>
          <w:lang w:val="en-US"/>
        </w:rPr>
        <w:t>completed;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 insert the page number of each chapter and subchapter. These instructions apply</w:t>
      </w:r>
      <w:r w:rsidR="007D5A3A">
        <w:rPr>
          <w:rFonts w:ascii="Arial" w:hAnsi="Arial" w:cs="Arial"/>
          <w:color w:val="92D050"/>
          <w:szCs w:val="24"/>
          <w:lang w:val="en-US"/>
        </w:rPr>
        <w:t xml:space="preserve"> to all documents</w:t>
      </w:r>
      <w:r>
        <w:rPr>
          <w:rFonts w:ascii="Arial" w:hAnsi="Arial" w:cs="Arial"/>
          <w:color w:val="92D050"/>
          <w:szCs w:val="24"/>
          <w:lang w:val="en-US"/>
        </w:rPr>
        <w:t xml:space="preserve"> of the</w:t>
      </w:r>
      <w:r w:rsidR="007D5A3A">
        <w:rPr>
          <w:rFonts w:ascii="Arial" w:hAnsi="Arial" w:cs="Arial"/>
          <w:color w:val="92D050"/>
          <w:szCs w:val="24"/>
          <w:lang w:val="en-US"/>
        </w:rPr>
        <w:t xml:space="preserve"> Guide M-1</w:t>
      </w:r>
      <w:r w:rsidR="00C4160A">
        <w:rPr>
          <w:rFonts w:ascii="Arial" w:hAnsi="Arial" w:cs="Arial"/>
          <w:color w:val="92D050"/>
          <w:szCs w:val="24"/>
          <w:lang w:val="en-US"/>
        </w:rPr>
        <w:t>5189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>&gt;&gt;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1"/>
        <w:gridCol w:w="874"/>
      </w:tblGrid>
      <w:tr w:rsidR="00230727" w:rsidRPr="005D1DC2" w14:paraId="79C65D4D" w14:textId="77777777" w:rsidTr="007D5A3A">
        <w:trPr>
          <w:jc w:val="center"/>
        </w:trPr>
        <w:tc>
          <w:tcPr>
            <w:tcW w:w="7631" w:type="dxa"/>
            <w:vAlign w:val="center"/>
          </w:tcPr>
          <w:p w14:paraId="621C0A2A" w14:textId="77777777" w:rsidR="00230727" w:rsidRPr="005D1DC2" w:rsidRDefault="00230727" w:rsidP="007D5A3A">
            <w:pPr>
              <w:spacing w:before="60" w:after="60"/>
              <w:jc w:val="center"/>
              <w:rPr>
                <w:rFonts w:ascii="Arial" w:hAnsi="Arial" w:cs="Arial"/>
                <w:b/>
                <w:szCs w:val="18"/>
                <w:lang w:val="en-US"/>
              </w:rPr>
            </w:pPr>
            <w:r w:rsidRPr="00E73C99">
              <w:rPr>
                <w:rFonts w:ascii="Arial" w:hAnsi="Arial" w:cs="Arial"/>
                <w:b/>
                <w:szCs w:val="18"/>
                <w:lang w:val="en-US"/>
              </w:rPr>
              <w:br w:type="page"/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Section</w:t>
            </w:r>
          </w:p>
        </w:tc>
        <w:tc>
          <w:tcPr>
            <w:tcW w:w="874" w:type="dxa"/>
            <w:vAlign w:val="center"/>
          </w:tcPr>
          <w:p w14:paraId="68BEC632" w14:textId="77777777" w:rsidR="00230727" w:rsidRPr="005D1DC2" w:rsidRDefault="00230727" w:rsidP="007D5A3A">
            <w:pPr>
              <w:spacing w:before="60" w:after="60"/>
              <w:jc w:val="center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Page</w:t>
            </w:r>
          </w:p>
        </w:tc>
      </w:tr>
      <w:tr w:rsidR="00230727" w:rsidRPr="005D1DC2" w14:paraId="5E48B08D" w14:textId="77777777" w:rsidTr="007D5A3A">
        <w:trPr>
          <w:jc w:val="center"/>
        </w:trPr>
        <w:tc>
          <w:tcPr>
            <w:tcW w:w="7631" w:type="dxa"/>
            <w:vAlign w:val="center"/>
          </w:tcPr>
          <w:p w14:paraId="49F65DD1" w14:textId="77777777" w:rsidR="00230727" w:rsidRPr="005D1DC2" w:rsidRDefault="00230727" w:rsidP="007D5A3A">
            <w:pPr>
              <w:jc w:val="both"/>
              <w:rPr>
                <w:rFonts w:ascii="Arial" w:hAnsi="Arial" w:cs="Arial"/>
                <w:b/>
                <w:szCs w:val="24"/>
                <w:lang w:val="en-US"/>
              </w:rPr>
            </w:pPr>
            <w:r w:rsidRPr="005D1DC2">
              <w:rPr>
                <w:rFonts w:ascii="Arial" w:hAnsi="Arial" w:cs="Arial"/>
                <w:b/>
                <w:szCs w:val="24"/>
                <w:lang w:val="en-US"/>
              </w:rPr>
              <w:t xml:space="preserve">1. </w:t>
            </w:r>
            <w:r w:rsidRPr="005D1DC2">
              <w:rPr>
                <w:rFonts w:ascii="Arial" w:hAnsi="Arial" w:cs="Arial"/>
                <w:b/>
                <w:lang w:val="en-US"/>
              </w:rPr>
              <w:t xml:space="preserve">OBJECTIVE </w:t>
            </w:r>
            <w:r w:rsidRPr="005D1DC2">
              <w:rPr>
                <w:rFonts w:ascii="Arial" w:hAnsi="Arial" w:cs="Arial"/>
                <w:b/>
                <w:szCs w:val="24"/>
                <w:lang w:val="en-US"/>
              </w:rPr>
              <w:t>AND SCOPE.</w:t>
            </w:r>
          </w:p>
        </w:tc>
        <w:tc>
          <w:tcPr>
            <w:tcW w:w="874" w:type="dxa"/>
          </w:tcPr>
          <w:p w14:paraId="0B79E4BC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06BF5BF" w14:textId="77777777" w:rsidTr="007D5A3A">
        <w:trPr>
          <w:jc w:val="center"/>
        </w:trPr>
        <w:tc>
          <w:tcPr>
            <w:tcW w:w="7631" w:type="dxa"/>
            <w:vAlign w:val="center"/>
          </w:tcPr>
          <w:p w14:paraId="25A9EA2A" w14:textId="77777777" w:rsidR="00230727" w:rsidRPr="005D1DC2" w:rsidRDefault="00230727" w:rsidP="00C71C3A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D1DC2">
              <w:rPr>
                <w:rFonts w:ascii="Arial" w:hAnsi="Arial" w:cs="Arial"/>
                <w:b/>
                <w:szCs w:val="24"/>
                <w:lang w:val="en-US"/>
              </w:rPr>
              <w:t xml:space="preserve">    1.1 </w:t>
            </w:r>
            <w:r w:rsidRPr="005D1DC2">
              <w:rPr>
                <w:rFonts w:ascii="Arial" w:hAnsi="Arial" w:cs="Arial"/>
                <w:b/>
                <w:lang w:val="en-US"/>
              </w:rPr>
              <w:t>Objective</w:t>
            </w:r>
            <w:r w:rsidRPr="005D1DC2">
              <w:rPr>
                <w:rFonts w:ascii="Arial" w:hAnsi="Arial" w:cs="Arial"/>
                <w:b/>
                <w:szCs w:val="24"/>
                <w:lang w:val="en-US"/>
              </w:rPr>
              <w:t>.</w:t>
            </w:r>
          </w:p>
        </w:tc>
        <w:tc>
          <w:tcPr>
            <w:tcW w:w="874" w:type="dxa"/>
          </w:tcPr>
          <w:p w14:paraId="0289180A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7D1A83C" w14:textId="77777777" w:rsidTr="007D5A3A">
        <w:trPr>
          <w:jc w:val="center"/>
        </w:trPr>
        <w:tc>
          <w:tcPr>
            <w:tcW w:w="7631" w:type="dxa"/>
            <w:vAlign w:val="center"/>
          </w:tcPr>
          <w:p w14:paraId="28BF907C" w14:textId="77777777" w:rsidR="00230727" w:rsidRPr="005D1DC2" w:rsidRDefault="00230727" w:rsidP="00C71C3A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D1DC2">
              <w:rPr>
                <w:rFonts w:ascii="Arial" w:hAnsi="Arial" w:cs="Arial"/>
                <w:b/>
                <w:szCs w:val="24"/>
                <w:lang w:val="en-US"/>
              </w:rPr>
              <w:t xml:space="preserve">    1.2 Scope.</w:t>
            </w:r>
          </w:p>
        </w:tc>
        <w:tc>
          <w:tcPr>
            <w:tcW w:w="874" w:type="dxa"/>
          </w:tcPr>
          <w:p w14:paraId="5816A556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3549A31" w14:textId="77777777" w:rsidTr="007D5A3A">
        <w:trPr>
          <w:jc w:val="center"/>
        </w:trPr>
        <w:tc>
          <w:tcPr>
            <w:tcW w:w="7631" w:type="dxa"/>
            <w:vAlign w:val="center"/>
          </w:tcPr>
          <w:p w14:paraId="412FF763" w14:textId="77777777" w:rsidR="00230727" w:rsidRPr="005D1DC2" w:rsidRDefault="00230727" w:rsidP="007D5A3A">
            <w:pPr>
              <w:jc w:val="both"/>
              <w:rPr>
                <w:rFonts w:ascii="Arial" w:hAnsi="Arial" w:cs="Arial"/>
                <w:b/>
                <w:szCs w:val="24"/>
                <w:lang w:val="en-US"/>
              </w:rPr>
            </w:pPr>
            <w:r w:rsidRPr="005D1DC2">
              <w:rPr>
                <w:rFonts w:ascii="Arial" w:hAnsi="Arial" w:cs="Arial"/>
                <w:b/>
                <w:szCs w:val="24"/>
                <w:lang w:val="en-US"/>
              </w:rPr>
              <w:t>2. DEFINITIONS AND NOTATIONS.</w:t>
            </w:r>
          </w:p>
        </w:tc>
        <w:tc>
          <w:tcPr>
            <w:tcW w:w="874" w:type="dxa"/>
          </w:tcPr>
          <w:p w14:paraId="683278E3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9576C1E" w14:textId="77777777" w:rsidTr="007D5A3A">
        <w:trPr>
          <w:jc w:val="center"/>
        </w:trPr>
        <w:tc>
          <w:tcPr>
            <w:tcW w:w="7631" w:type="dxa"/>
            <w:vAlign w:val="center"/>
          </w:tcPr>
          <w:p w14:paraId="0FAC4210" w14:textId="77777777" w:rsidR="00230727" w:rsidRPr="005D1DC2" w:rsidRDefault="00230727" w:rsidP="007D5A3A">
            <w:pPr>
              <w:jc w:val="both"/>
              <w:rPr>
                <w:rFonts w:ascii="Arial" w:hAnsi="Arial" w:cs="Arial"/>
                <w:b/>
                <w:szCs w:val="24"/>
                <w:lang w:val="en-US"/>
              </w:rPr>
            </w:pPr>
            <w:r w:rsidRPr="005D1DC2">
              <w:rPr>
                <w:rFonts w:ascii="Arial" w:hAnsi="Arial" w:cs="Arial"/>
                <w:b/>
                <w:szCs w:val="24"/>
                <w:lang w:val="en-US"/>
              </w:rPr>
              <w:t xml:space="preserve">    2.1 Definitions.</w:t>
            </w:r>
          </w:p>
        </w:tc>
        <w:tc>
          <w:tcPr>
            <w:tcW w:w="874" w:type="dxa"/>
          </w:tcPr>
          <w:p w14:paraId="5E6F27D1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02C5739" w14:textId="77777777" w:rsidTr="007D5A3A">
        <w:trPr>
          <w:jc w:val="center"/>
        </w:trPr>
        <w:tc>
          <w:tcPr>
            <w:tcW w:w="7631" w:type="dxa"/>
            <w:vAlign w:val="center"/>
          </w:tcPr>
          <w:p w14:paraId="59DBAA04" w14:textId="77777777" w:rsidR="00230727" w:rsidRPr="005D1DC2" w:rsidRDefault="00230727" w:rsidP="007D5A3A">
            <w:pPr>
              <w:jc w:val="both"/>
              <w:rPr>
                <w:rFonts w:ascii="Arial" w:hAnsi="Arial" w:cs="Arial"/>
                <w:b/>
                <w:szCs w:val="24"/>
                <w:lang w:val="en-US"/>
              </w:rPr>
            </w:pPr>
            <w:r w:rsidRPr="005D1DC2">
              <w:rPr>
                <w:rFonts w:ascii="Arial" w:hAnsi="Arial" w:cs="Arial"/>
                <w:b/>
                <w:szCs w:val="24"/>
                <w:lang w:val="en-US"/>
              </w:rPr>
              <w:t xml:space="preserve">    2.2 Notations.</w:t>
            </w:r>
          </w:p>
        </w:tc>
        <w:tc>
          <w:tcPr>
            <w:tcW w:w="874" w:type="dxa"/>
          </w:tcPr>
          <w:p w14:paraId="5B16439A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5C7BBCB" w14:textId="77777777" w:rsidTr="007D5A3A">
        <w:trPr>
          <w:jc w:val="center"/>
        </w:trPr>
        <w:tc>
          <w:tcPr>
            <w:tcW w:w="7631" w:type="dxa"/>
            <w:vAlign w:val="center"/>
          </w:tcPr>
          <w:p w14:paraId="401AC4E1" w14:textId="77777777" w:rsidR="00230727" w:rsidRPr="005D1DC2" w:rsidRDefault="00230727" w:rsidP="007D5A3A">
            <w:pPr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3. REFERENCES.</w:t>
            </w:r>
          </w:p>
        </w:tc>
        <w:tc>
          <w:tcPr>
            <w:tcW w:w="874" w:type="dxa"/>
          </w:tcPr>
          <w:p w14:paraId="5DFFB4CB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FA2DCCD" w14:textId="77777777" w:rsidTr="007D5A3A">
        <w:trPr>
          <w:jc w:val="center"/>
        </w:trPr>
        <w:tc>
          <w:tcPr>
            <w:tcW w:w="7631" w:type="dxa"/>
            <w:vAlign w:val="center"/>
          </w:tcPr>
          <w:p w14:paraId="4A7C31BD" w14:textId="77777777" w:rsidR="00230727" w:rsidRPr="005D1DC2" w:rsidRDefault="00230727" w:rsidP="007D5A3A">
            <w:pPr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4. GENERAL REQUIREMENTS.</w:t>
            </w:r>
          </w:p>
        </w:tc>
        <w:tc>
          <w:tcPr>
            <w:tcW w:w="874" w:type="dxa"/>
          </w:tcPr>
          <w:p w14:paraId="198CF515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1DBCDD6E" w14:textId="77777777" w:rsidTr="007D5A3A">
        <w:trPr>
          <w:jc w:val="center"/>
        </w:trPr>
        <w:tc>
          <w:tcPr>
            <w:tcW w:w="7631" w:type="dxa"/>
            <w:vAlign w:val="center"/>
          </w:tcPr>
          <w:p w14:paraId="35FD8AD3" w14:textId="77777777" w:rsidR="00230727" w:rsidRPr="005D1DC2" w:rsidRDefault="00230727" w:rsidP="00C71C3A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4.1 Impartiality.</w:t>
            </w:r>
          </w:p>
        </w:tc>
        <w:tc>
          <w:tcPr>
            <w:tcW w:w="874" w:type="dxa"/>
          </w:tcPr>
          <w:p w14:paraId="5AC39F23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1E1E5BC" w14:textId="77777777" w:rsidTr="007D5A3A">
        <w:trPr>
          <w:jc w:val="center"/>
        </w:trPr>
        <w:tc>
          <w:tcPr>
            <w:tcW w:w="7631" w:type="dxa"/>
            <w:vAlign w:val="center"/>
          </w:tcPr>
          <w:p w14:paraId="5201F1DB" w14:textId="77777777" w:rsidR="00230727" w:rsidRPr="005D1DC2" w:rsidRDefault="00230727" w:rsidP="00C71C3A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4.2 Confidentiality.</w:t>
            </w:r>
          </w:p>
        </w:tc>
        <w:tc>
          <w:tcPr>
            <w:tcW w:w="874" w:type="dxa"/>
          </w:tcPr>
          <w:p w14:paraId="2FA82D62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8BFB8BB" w14:textId="77777777" w:rsidTr="007D5A3A">
        <w:trPr>
          <w:jc w:val="center"/>
        </w:trPr>
        <w:tc>
          <w:tcPr>
            <w:tcW w:w="7631" w:type="dxa"/>
            <w:vAlign w:val="center"/>
          </w:tcPr>
          <w:p w14:paraId="32375509" w14:textId="435CAA3F" w:rsidR="00230727" w:rsidRPr="005D1DC2" w:rsidRDefault="00C71C3A" w:rsidP="00C71C3A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4.2.1 </w:t>
            </w:r>
            <w:r w:rsidR="005D1DC2" w:rsidRPr="005D1DC2">
              <w:rPr>
                <w:rFonts w:ascii="Arial" w:hAnsi="Arial" w:cs="Arial"/>
                <w:szCs w:val="18"/>
                <w:lang w:val="en-US"/>
              </w:rPr>
              <w:t>Management of patient information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</w:tcPr>
          <w:p w14:paraId="0FC5F7CA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1B23FC14" w14:textId="77777777" w:rsidTr="007D5A3A">
        <w:trPr>
          <w:jc w:val="center"/>
        </w:trPr>
        <w:tc>
          <w:tcPr>
            <w:tcW w:w="7631" w:type="dxa"/>
            <w:vAlign w:val="center"/>
          </w:tcPr>
          <w:p w14:paraId="2E1EA830" w14:textId="77777777" w:rsidR="00230727" w:rsidRPr="005D1DC2" w:rsidRDefault="00C71C3A" w:rsidP="00C71C3A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4.2.2 Release of confidential information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</w:tcPr>
          <w:p w14:paraId="69271380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A3F22C4" w14:textId="77777777" w:rsidTr="007D5A3A">
        <w:trPr>
          <w:jc w:val="center"/>
        </w:trPr>
        <w:tc>
          <w:tcPr>
            <w:tcW w:w="7631" w:type="dxa"/>
            <w:vAlign w:val="center"/>
          </w:tcPr>
          <w:p w14:paraId="4E8A584B" w14:textId="7D21C024" w:rsidR="00230727" w:rsidRPr="005D1DC2" w:rsidRDefault="00C71C3A" w:rsidP="00C71C3A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4.2.3 </w:t>
            </w:r>
            <w:r w:rsidR="005D1DC2" w:rsidRPr="005D1DC2">
              <w:rPr>
                <w:rFonts w:ascii="Arial" w:hAnsi="Arial" w:cs="Arial"/>
                <w:szCs w:val="18"/>
                <w:lang w:val="en-US"/>
              </w:rPr>
              <w:t>Responsibility of personnel with confidential information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</w:tcPr>
          <w:p w14:paraId="2C6A0499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D1DC2" w:rsidRPr="005D1DC2" w14:paraId="2D7D9F2C" w14:textId="77777777" w:rsidTr="00FF0D80">
        <w:trPr>
          <w:jc w:val="center"/>
        </w:trPr>
        <w:tc>
          <w:tcPr>
            <w:tcW w:w="7631" w:type="dxa"/>
            <w:vAlign w:val="center"/>
          </w:tcPr>
          <w:p w14:paraId="2E8E370C" w14:textId="5B07059A" w:rsidR="005D1DC2" w:rsidRPr="005D1DC2" w:rsidRDefault="005D1DC2" w:rsidP="00FF0D80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4.</w:t>
            </w:r>
            <w:r>
              <w:rPr>
                <w:rFonts w:ascii="Arial" w:hAnsi="Arial" w:cs="Arial"/>
                <w:b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 Considerations for patients.</w:t>
            </w:r>
          </w:p>
        </w:tc>
        <w:tc>
          <w:tcPr>
            <w:tcW w:w="874" w:type="dxa"/>
          </w:tcPr>
          <w:p w14:paraId="20E287BA" w14:textId="77777777" w:rsidR="005D1DC2" w:rsidRPr="005D1DC2" w:rsidRDefault="005D1DC2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45C5A37" w14:textId="77777777" w:rsidTr="007D5A3A">
        <w:trPr>
          <w:jc w:val="center"/>
        </w:trPr>
        <w:tc>
          <w:tcPr>
            <w:tcW w:w="7631" w:type="dxa"/>
            <w:vAlign w:val="center"/>
          </w:tcPr>
          <w:p w14:paraId="0BEDE75D" w14:textId="7E9E8532" w:rsidR="00230727" w:rsidRPr="005D1DC2" w:rsidRDefault="00230727" w:rsidP="007D5A3A">
            <w:pPr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5. </w:t>
            </w:r>
            <w:r w:rsidR="005D1DC2" w:rsidRPr="005D1DC2">
              <w:rPr>
                <w:rFonts w:ascii="Arial" w:hAnsi="Arial" w:cs="Arial"/>
                <w:b/>
                <w:szCs w:val="18"/>
                <w:lang w:val="en-US"/>
              </w:rPr>
              <w:t>STRUCTURAL AND GOVERNANCE REQUIREMENTS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</w:tcPr>
          <w:p w14:paraId="40D19C0C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121344B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D25D" w14:textId="77777777" w:rsidR="00230727" w:rsidRPr="005D1DC2" w:rsidRDefault="00230727" w:rsidP="00C71C3A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5.1 Legality of the </w:t>
            </w:r>
            <w:r w:rsidR="007B6473" w:rsidRPr="005D1DC2">
              <w:rPr>
                <w:rFonts w:ascii="Arial" w:hAnsi="Arial" w:cs="Arial"/>
                <w:b/>
                <w:szCs w:val="18"/>
                <w:lang w:val="en-US"/>
              </w:rPr>
              <w:t>Laboratory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0038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25CBCFC2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F3D2" w14:textId="24055E64" w:rsidR="00230727" w:rsidRPr="005D1DC2" w:rsidRDefault="00230727" w:rsidP="00C71C3A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5.2 </w:t>
            </w:r>
            <w:r w:rsidR="005D1DC2" w:rsidRPr="005D1DC2">
              <w:rPr>
                <w:rFonts w:ascii="Arial" w:hAnsi="Arial" w:cs="Arial"/>
                <w:b/>
                <w:szCs w:val="18"/>
                <w:lang w:val="en-US"/>
              </w:rPr>
              <w:t>Laboratory director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936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D1DC2" w:rsidRPr="005D1DC2" w14:paraId="7A276A81" w14:textId="77777777" w:rsidTr="00FF0D80">
        <w:trPr>
          <w:jc w:val="center"/>
        </w:trPr>
        <w:tc>
          <w:tcPr>
            <w:tcW w:w="7631" w:type="dxa"/>
            <w:vAlign w:val="center"/>
          </w:tcPr>
          <w:p w14:paraId="755450CB" w14:textId="7A74BCDA" w:rsidR="005D1DC2" w:rsidRPr="005D1DC2" w:rsidRDefault="005D1DC2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5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.2.</w:t>
            </w:r>
            <w:r>
              <w:rPr>
                <w:rFonts w:ascii="Arial" w:hAnsi="Arial" w:cs="Arial"/>
                <w:szCs w:val="18"/>
                <w:lang w:val="en-US"/>
              </w:rPr>
              <w:t>1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Laboratory director competence.</w:t>
            </w:r>
          </w:p>
        </w:tc>
        <w:tc>
          <w:tcPr>
            <w:tcW w:w="874" w:type="dxa"/>
          </w:tcPr>
          <w:p w14:paraId="3EAC7C40" w14:textId="77777777" w:rsidR="005D1DC2" w:rsidRPr="005D1DC2" w:rsidRDefault="005D1DC2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D1DC2" w:rsidRPr="005D1DC2" w14:paraId="24B5B504" w14:textId="77777777" w:rsidTr="00FF0D80">
        <w:trPr>
          <w:jc w:val="center"/>
        </w:trPr>
        <w:tc>
          <w:tcPr>
            <w:tcW w:w="7631" w:type="dxa"/>
            <w:vAlign w:val="center"/>
          </w:tcPr>
          <w:p w14:paraId="19073E72" w14:textId="77777777" w:rsidR="005D1DC2" w:rsidRPr="005D1DC2" w:rsidRDefault="005D1DC2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5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.2.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Laboratory director responsibilities.</w:t>
            </w:r>
          </w:p>
        </w:tc>
        <w:tc>
          <w:tcPr>
            <w:tcW w:w="874" w:type="dxa"/>
          </w:tcPr>
          <w:p w14:paraId="45F35FF9" w14:textId="77777777" w:rsidR="005D1DC2" w:rsidRPr="005D1DC2" w:rsidRDefault="005D1DC2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D1DC2" w:rsidRPr="005D1DC2" w14:paraId="0EB9B282" w14:textId="77777777" w:rsidTr="00FF0D80">
        <w:trPr>
          <w:jc w:val="center"/>
        </w:trPr>
        <w:tc>
          <w:tcPr>
            <w:tcW w:w="7631" w:type="dxa"/>
            <w:vAlign w:val="center"/>
          </w:tcPr>
          <w:p w14:paraId="552DCD19" w14:textId="2127B7C8" w:rsidR="005D1DC2" w:rsidRPr="005D1DC2" w:rsidRDefault="005D1DC2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5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.2.</w:t>
            </w:r>
            <w:r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Delegation of duties or responsibilities.</w:t>
            </w:r>
          </w:p>
        </w:tc>
        <w:tc>
          <w:tcPr>
            <w:tcW w:w="874" w:type="dxa"/>
          </w:tcPr>
          <w:p w14:paraId="59222A32" w14:textId="77777777" w:rsidR="005D1DC2" w:rsidRPr="005D1DC2" w:rsidRDefault="005D1DC2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16F8C1A2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065C" w14:textId="0B0CC8D5" w:rsidR="00230727" w:rsidRPr="005D1DC2" w:rsidRDefault="00230727" w:rsidP="00C71C3A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5.3 </w:t>
            </w:r>
            <w:r w:rsidR="005D1DC2" w:rsidRPr="005D1DC2">
              <w:rPr>
                <w:rFonts w:ascii="Arial" w:hAnsi="Arial" w:cs="Arial"/>
                <w:b/>
                <w:szCs w:val="18"/>
                <w:lang w:val="en-US"/>
              </w:rPr>
              <w:t>Laboratory activities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A730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D1DC2" w:rsidRPr="005D1DC2" w14:paraId="5851AEE7" w14:textId="77777777" w:rsidTr="00FF0D80">
        <w:trPr>
          <w:jc w:val="center"/>
        </w:trPr>
        <w:tc>
          <w:tcPr>
            <w:tcW w:w="7631" w:type="dxa"/>
            <w:vAlign w:val="center"/>
          </w:tcPr>
          <w:p w14:paraId="3F1C7960" w14:textId="3F6517CD" w:rsidR="005D1DC2" w:rsidRPr="005D1DC2" w:rsidRDefault="005D1DC2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5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1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Scope of activities.</w:t>
            </w:r>
          </w:p>
        </w:tc>
        <w:tc>
          <w:tcPr>
            <w:tcW w:w="874" w:type="dxa"/>
          </w:tcPr>
          <w:p w14:paraId="42692F8B" w14:textId="77777777" w:rsidR="005D1DC2" w:rsidRPr="005D1DC2" w:rsidRDefault="005D1DC2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D1DC2" w:rsidRPr="005D1DC2" w14:paraId="1510A06A" w14:textId="77777777" w:rsidTr="00FF0D80">
        <w:trPr>
          <w:jc w:val="center"/>
        </w:trPr>
        <w:tc>
          <w:tcPr>
            <w:tcW w:w="7631" w:type="dxa"/>
            <w:vAlign w:val="center"/>
          </w:tcPr>
          <w:p w14:paraId="135E52E9" w14:textId="77777777" w:rsidR="005D1DC2" w:rsidRPr="005D1DC2" w:rsidRDefault="005D1DC2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5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Conformance.</w:t>
            </w:r>
          </w:p>
        </w:tc>
        <w:tc>
          <w:tcPr>
            <w:tcW w:w="874" w:type="dxa"/>
          </w:tcPr>
          <w:p w14:paraId="249F79CE" w14:textId="77777777" w:rsidR="005D1DC2" w:rsidRPr="005D1DC2" w:rsidRDefault="005D1DC2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D1DC2" w:rsidRPr="005D1DC2" w14:paraId="094E3F49" w14:textId="77777777" w:rsidTr="00FF0D80">
        <w:trPr>
          <w:jc w:val="center"/>
        </w:trPr>
        <w:tc>
          <w:tcPr>
            <w:tcW w:w="7631" w:type="dxa"/>
            <w:vAlign w:val="center"/>
          </w:tcPr>
          <w:p w14:paraId="44B7DB8B" w14:textId="45542234" w:rsidR="005D1DC2" w:rsidRPr="005D1DC2" w:rsidRDefault="005D1DC2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5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Advisory.</w:t>
            </w:r>
          </w:p>
        </w:tc>
        <w:tc>
          <w:tcPr>
            <w:tcW w:w="874" w:type="dxa"/>
          </w:tcPr>
          <w:p w14:paraId="5C6E2A01" w14:textId="77777777" w:rsidR="005D1DC2" w:rsidRPr="005D1DC2" w:rsidRDefault="005D1DC2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12C1EEA8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0FE8" w14:textId="7393E7A9" w:rsidR="00230727" w:rsidRPr="005D1DC2" w:rsidRDefault="00230727" w:rsidP="00C71C3A">
            <w:pPr>
              <w:ind w:left="577" w:hanging="284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5.4 </w:t>
            </w:r>
            <w:r w:rsidR="005D1DC2" w:rsidRPr="005D1DC2">
              <w:rPr>
                <w:rFonts w:ascii="Arial" w:hAnsi="Arial" w:cs="Arial"/>
                <w:b/>
                <w:szCs w:val="18"/>
                <w:lang w:val="en-US"/>
              </w:rPr>
              <w:t>Organizational structure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2FFE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D1DC2" w:rsidRPr="005D1DC2" w14:paraId="6FCC5EE6" w14:textId="77777777" w:rsidTr="00FF0D80">
        <w:trPr>
          <w:jc w:val="center"/>
        </w:trPr>
        <w:tc>
          <w:tcPr>
            <w:tcW w:w="7631" w:type="dxa"/>
            <w:vAlign w:val="center"/>
          </w:tcPr>
          <w:p w14:paraId="62851F0E" w14:textId="790A1A0A" w:rsidR="005D1DC2" w:rsidRPr="005D1DC2" w:rsidRDefault="005D1DC2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5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1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General.</w:t>
            </w:r>
          </w:p>
        </w:tc>
        <w:tc>
          <w:tcPr>
            <w:tcW w:w="874" w:type="dxa"/>
          </w:tcPr>
          <w:p w14:paraId="2805564C" w14:textId="77777777" w:rsidR="005D1DC2" w:rsidRPr="005D1DC2" w:rsidRDefault="005D1DC2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D1DC2" w:rsidRPr="005D1DC2" w14:paraId="0E723CA5" w14:textId="77777777" w:rsidTr="00FF0D80">
        <w:trPr>
          <w:jc w:val="center"/>
        </w:trPr>
        <w:tc>
          <w:tcPr>
            <w:tcW w:w="7631" w:type="dxa"/>
            <w:vAlign w:val="center"/>
          </w:tcPr>
          <w:p w14:paraId="7A4064CB" w14:textId="1E7855C2" w:rsidR="005D1DC2" w:rsidRPr="005D1DC2" w:rsidRDefault="005D1DC2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5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Quality management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</w:tcPr>
          <w:p w14:paraId="1367C160" w14:textId="77777777" w:rsidR="005D1DC2" w:rsidRPr="005D1DC2" w:rsidRDefault="005D1DC2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0145E08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4C2B" w14:textId="0E4C13A5" w:rsidR="00230727" w:rsidRPr="005D1DC2" w:rsidRDefault="00C71C3A" w:rsidP="00C71C3A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5.5 </w:t>
            </w:r>
            <w:r w:rsidR="00E61B61" w:rsidRPr="00E61B61">
              <w:rPr>
                <w:rFonts w:ascii="Arial" w:hAnsi="Arial" w:cs="Arial"/>
                <w:b/>
                <w:szCs w:val="18"/>
                <w:lang w:val="en-US"/>
              </w:rPr>
              <w:t>Objectives and policies</w:t>
            </w:r>
            <w:r w:rsidR="00230727"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DCC0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FD87244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4028" w14:textId="472FD597" w:rsidR="00230727" w:rsidRPr="005D1DC2" w:rsidRDefault="00230727" w:rsidP="00C71C3A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5.6 </w:t>
            </w:r>
            <w:r w:rsidR="00E61B61" w:rsidRPr="00E61B61">
              <w:rPr>
                <w:rFonts w:ascii="Arial" w:hAnsi="Arial" w:cs="Arial"/>
                <w:b/>
                <w:szCs w:val="18"/>
                <w:lang w:val="en-US"/>
              </w:rPr>
              <w:t>Risk management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23EA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3A1CAA3" w14:textId="77777777" w:rsidTr="007D5A3A">
        <w:trPr>
          <w:jc w:val="center"/>
        </w:trPr>
        <w:tc>
          <w:tcPr>
            <w:tcW w:w="7631" w:type="dxa"/>
            <w:vAlign w:val="center"/>
          </w:tcPr>
          <w:p w14:paraId="666984FA" w14:textId="77777777" w:rsidR="00230727" w:rsidRPr="005D1DC2" w:rsidRDefault="00230727" w:rsidP="00C71C3A">
            <w:pPr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6. </w:t>
            </w:r>
            <w:r w:rsidR="00471C45" w:rsidRPr="005D1DC2">
              <w:rPr>
                <w:rFonts w:ascii="Arial" w:hAnsi="Arial" w:cs="Arial"/>
                <w:b/>
                <w:szCs w:val="18"/>
                <w:lang w:val="en-US"/>
              </w:rPr>
              <w:t>RESOURCE</w:t>
            </w:r>
            <w:r w:rsidR="00C71C3A"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 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REQUIREMENTS.</w:t>
            </w:r>
          </w:p>
        </w:tc>
        <w:tc>
          <w:tcPr>
            <w:tcW w:w="874" w:type="dxa"/>
          </w:tcPr>
          <w:p w14:paraId="791F5F8E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12EFCB09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B964" w14:textId="77777777" w:rsidR="00230727" w:rsidRPr="005D1DC2" w:rsidRDefault="00230727" w:rsidP="00E658A1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6.1 General.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F391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092B891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C514" w14:textId="77777777" w:rsidR="00230727" w:rsidRPr="005D1DC2" w:rsidRDefault="00E658A1" w:rsidP="00E658A1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6.2 </w:t>
            </w:r>
            <w:r w:rsidR="00230727" w:rsidRPr="005D1DC2">
              <w:rPr>
                <w:rFonts w:ascii="Arial" w:hAnsi="Arial" w:cs="Arial"/>
                <w:b/>
                <w:szCs w:val="18"/>
                <w:lang w:val="en-US"/>
              </w:rPr>
              <w:t>Person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nel</w:t>
            </w:r>
            <w:r w:rsidR="00230727"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5B91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D59964E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8C48" w14:textId="77777777" w:rsidR="00230727" w:rsidRPr="005D1DC2" w:rsidRDefault="00230727" w:rsidP="00E658A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6.2.1 General.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9ECB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2F3CBF3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0FE4" w14:textId="683FFEFE" w:rsidR="00230727" w:rsidRPr="005D1DC2" w:rsidRDefault="00230727" w:rsidP="00E658A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6.2.2 Competence.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8AB2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6E79508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D15D" w14:textId="4AF026DC" w:rsidR="00230727" w:rsidRPr="005D1DC2" w:rsidRDefault="00230727" w:rsidP="00E658A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6.2.3 </w:t>
            </w:r>
            <w:r w:rsidR="00E61B61" w:rsidRPr="005D1DC2">
              <w:rPr>
                <w:rFonts w:ascii="Arial" w:hAnsi="Arial" w:cs="Arial"/>
                <w:szCs w:val="18"/>
                <w:lang w:val="en-US"/>
              </w:rPr>
              <w:t>Authorizations for personnel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BD73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23678427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2CD9" w14:textId="64689F30" w:rsidR="00230727" w:rsidRPr="005D1DC2" w:rsidRDefault="00230727" w:rsidP="00E658A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6.2.4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Continuing education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4B9C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D6E6FF3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95E5" w14:textId="4C2A18BA" w:rsidR="00230727" w:rsidRPr="005D1DC2" w:rsidRDefault="00230727" w:rsidP="00E658A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6.2.5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Personnel procedure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6834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83A9476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E71F" w14:textId="77777777" w:rsidR="00230727" w:rsidRPr="005D1DC2" w:rsidRDefault="00230727" w:rsidP="00E658A1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6.3 </w:t>
            </w:r>
            <w:r w:rsidR="00E658A1" w:rsidRPr="005D1DC2">
              <w:rPr>
                <w:rFonts w:ascii="Arial" w:hAnsi="Arial" w:cs="Arial"/>
                <w:b/>
                <w:szCs w:val="18"/>
                <w:lang w:val="en-US"/>
              </w:rPr>
              <w:t>Facilities and environmental conditions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F62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3C9A0EC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661B" w14:textId="77777777" w:rsidR="00230727" w:rsidRPr="005D1DC2" w:rsidRDefault="00230727" w:rsidP="00E658A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6.3.1 </w:t>
            </w:r>
            <w:r w:rsidR="00E658A1" w:rsidRPr="005D1DC2">
              <w:rPr>
                <w:rFonts w:ascii="Arial" w:hAnsi="Arial" w:cs="Arial"/>
                <w:szCs w:val="18"/>
                <w:lang w:val="en-US"/>
              </w:rPr>
              <w:t>Suitability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0195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E6E7DDB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57DF" w14:textId="3A29A3F1" w:rsidR="00230727" w:rsidRPr="005D1DC2" w:rsidRDefault="00230727" w:rsidP="00E658A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6.3.2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Control of facilities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F390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2D0307B9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0A49" w14:textId="24CB3808" w:rsidR="00230727" w:rsidRPr="005D1DC2" w:rsidRDefault="00230727" w:rsidP="00E658A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6.3.3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Storage facilities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5030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17437711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0637" w14:textId="78A5131A" w:rsidR="00230727" w:rsidRPr="005D1DC2" w:rsidRDefault="00230727" w:rsidP="00E658A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6.3.4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Facilities for personnel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6D28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B0579DD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915C" w14:textId="1C82BFA2" w:rsidR="00230727" w:rsidRPr="005D1DC2" w:rsidRDefault="00230727" w:rsidP="00E658A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6.3.5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Facilities to collect samples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2328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20A5669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064C" w14:textId="77777777" w:rsidR="00230727" w:rsidRPr="005D1DC2" w:rsidRDefault="00230727" w:rsidP="001C231F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6.4 </w:t>
            </w:r>
            <w:r w:rsidR="001C231F" w:rsidRPr="005D1DC2">
              <w:rPr>
                <w:rFonts w:ascii="Arial" w:hAnsi="Arial" w:cs="Arial"/>
                <w:b/>
                <w:szCs w:val="18"/>
                <w:lang w:val="en-US"/>
              </w:rPr>
              <w:t>E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quipment.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8AD9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E8B6C99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E119" w14:textId="139128B2" w:rsidR="00230727" w:rsidRPr="005D1DC2" w:rsidRDefault="00230727" w:rsidP="001C231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6.4.1 </w:t>
            </w:r>
            <w:r w:rsidR="00E61B61">
              <w:rPr>
                <w:rFonts w:ascii="Arial" w:hAnsi="Arial" w:cs="Arial"/>
                <w:szCs w:val="18"/>
                <w:lang w:val="en-US"/>
              </w:rPr>
              <w:t>General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4595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70A01EF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1301" w14:textId="2F559E4B" w:rsidR="00230727" w:rsidRPr="005D1DC2" w:rsidRDefault="00230727" w:rsidP="001753E3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6.4.2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Requirements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FD01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C11366C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D6F6" w14:textId="306F3ADE" w:rsidR="00230727" w:rsidRPr="005D1DC2" w:rsidRDefault="00230727" w:rsidP="001753E3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6.4.3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Conformance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6A7E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26F0433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8E20" w14:textId="186A8A8E" w:rsidR="00230727" w:rsidRPr="005D1DC2" w:rsidRDefault="00230727" w:rsidP="001753E3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6.4.4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User manuals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20A4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25D6D9F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0374" w14:textId="2AD13B40" w:rsidR="00230727" w:rsidRPr="005D1DC2" w:rsidRDefault="00230727" w:rsidP="00B87898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6.4.5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Maintenance and repair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3469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3D1CC11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3F8E" w14:textId="3C3DA2D1" w:rsidR="00230727" w:rsidRPr="005D1DC2" w:rsidRDefault="00230727" w:rsidP="001753E3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6.4.6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Adverse incidents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FC6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59CD860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798D" w14:textId="0F2C1B16" w:rsidR="00230727" w:rsidRPr="005D1DC2" w:rsidRDefault="00230727" w:rsidP="001753E3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6.4.7 </w:t>
            </w:r>
            <w:r w:rsidR="00E61B61" w:rsidRPr="00E61B61">
              <w:rPr>
                <w:rFonts w:ascii="Arial" w:hAnsi="Arial" w:cs="Arial"/>
                <w:szCs w:val="18"/>
                <w:lang w:val="en-US"/>
              </w:rPr>
              <w:t>Records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D3BC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2CC90E97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3FBD" w14:textId="2B3AEADE" w:rsidR="00230727" w:rsidRPr="005D1DC2" w:rsidRDefault="0001115D" w:rsidP="0001115D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6.5 </w:t>
            </w:r>
            <w:r w:rsidR="00E61B61" w:rsidRPr="00E61B61">
              <w:rPr>
                <w:rFonts w:ascii="Arial" w:hAnsi="Arial" w:cs="Arial"/>
                <w:b/>
                <w:szCs w:val="18"/>
                <w:lang w:val="en-US"/>
              </w:rPr>
              <w:t>Equipment calibration and metrological traceability</w:t>
            </w:r>
            <w:r w:rsidR="00230727"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FF9D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A621BF8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878E" w14:textId="22531275" w:rsidR="00230727" w:rsidRPr="005D1DC2" w:rsidRDefault="00230727" w:rsidP="0001115D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6.5.1 </w:t>
            </w:r>
            <w:r w:rsidR="00FB50BF" w:rsidRPr="00FB50BF">
              <w:rPr>
                <w:rFonts w:ascii="Arial" w:hAnsi="Arial" w:cs="Arial"/>
                <w:szCs w:val="18"/>
                <w:lang w:val="en-US"/>
              </w:rPr>
              <w:t>General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1E1D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2291BF36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E657" w14:textId="54A22C0B" w:rsidR="00230727" w:rsidRPr="005D1DC2" w:rsidRDefault="00230727" w:rsidP="0001115D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6.5.2 </w:t>
            </w:r>
            <w:r w:rsidR="00FB50BF" w:rsidRPr="00FB50BF">
              <w:rPr>
                <w:rFonts w:ascii="Arial" w:hAnsi="Arial" w:cs="Arial"/>
                <w:szCs w:val="18"/>
                <w:lang w:val="en-US"/>
              </w:rPr>
              <w:t>Equipment calibration procedure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6B00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0F97108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36C9" w14:textId="63644826" w:rsidR="00230727" w:rsidRPr="005D1DC2" w:rsidRDefault="00230727" w:rsidP="0001115D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6.5.3 </w:t>
            </w:r>
            <w:r w:rsidR="00FB50BF" w:rsidRPr="00FB50BF">
              <w:rPr>
                <w:rFonts w:ascii="Arial" w:hAnsi="Arial" w:cs="Arial"/>
                <w:szCs w:val="18"/>
                <w:lang w:val="en-US"/>
              </w:rPr>
              <w:t>Metrological traceability to the International System of Units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9163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2BD3925F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3997" w14:textId="44866234" w:rsidR="00230727" w:rsidRPr="005D1DC2" w:rsidRDefault="00230727" w:rsidP="0001115D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6.6 </w:t>
            </w:r>
            <w:r w:rsidR="00FB50BF" w:rsidRPr="00FB50BF">
              <w:rPr>
                <w:rFonts w:ascii="Arial" w:hAnsi="Arial" w:cs="Arial"/>
                <w:b/>
                <w:szCs w:val="18"/>
                <w:lang w:val="en-US"/>
              </w:rPr>
              <w:t>Reagents and consumables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2F19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E7D2210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1A81" w14:textId="1CE79FAD" w:rsidR="00230727" w:rsidRPr="005D1DC2" w:rsidRDefault="00230727" w:rsidP="0001115D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6.6.1 </w:t>
            </w:r>
            <w:r w:rsidR="00040D94" w:rsidRPr="00040D94">
              <w:rPr>
                <w:rFonts w:ascii="Arial" w:hAnsi="Arial" w:cs="Arial"/>
                <w:szCs w:val="18"/>
                <w:lang w:val="en-US"/>
              </w:rPr>
              <w:t>General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B875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19BF5CA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BD8B" w14:textId="776145C5" w:rsidR="00230727" w:rsidRPr="005D1DC2" w:rsidRDefault="00230727" w:rsidP="0001115D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6.6.2 </w:t>
            </w:r>
            <w:r w:rsidR="00040D94" w:rsidRPr="00040D94">
              <w:rPr>
                <w:rFonts w:ascii="Arial" w:hAnsi="Arial" w:cs="Arial"/>
                <w:szCs w:val="18"/>
                <w:lang w:val="en-US"/>
              </w:rPr>
              <w:t>Receipt and storage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6679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40D94" w:rsidRPr="005D1DC2" w14:paraId="266B0F5C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D6B2" w14:textId="77777777" w:rsidR="00040D94" w:rsidRPr="005D1DC2" w:rsidRDefault="00040D94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6.6.3 </w:t>
            </w:r>
            <w:r w:rsidRPr="00040D94">
              <w:rPr>
                <w:rFonts w:ascii="Arial" w:hAnsi="Arial" w:cs="Arial"/>
                <w:szCs w:val="18"/>
                <w:lang w:val="en-US"/>
              </w:rPr>
              <w:t>Acceptance testing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3870" w14:textId="77777777" w:rsidR="00040D94" w:rsidRPr="005D1DC2" w:rsidRDefault="00040D94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40D94" w:rsidRPr="005D1DC2" w14:paraId="4250358B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D210" w14:textId="77777777" w:rsidR="00040D94" w:rsidRPr="005D1DC2" w:rsidRDefault="00040D94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6.6.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040D94">
              <w:rPr>
                <w:rFonts w:ascii="Arial" w:hAnsi="Arial" w:cs="Arial"/>
                <w:szCs w:val="18"/>
                <w:lang w:val="en-US"/>
              </w:rPr>
              <w:t>Inventory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68C" w14:textId="77777777" w:rsidR="00040D94" w:rsidRPr="005D1DC2" w:rsidRDefault="00040D94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40D94" w:rsidRPr="005D1DC2" w14:paraId="3BE4CA1D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B899" w14:textId="77777777" w:rsidR="00040D94" w:rsidRPr="005D1DC2" w:rsidRDefault="00040D94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6.6.</w:t>
            </w:r>
            <w:r>
              <w:rPr>
                <w:rFonts w:ascii="Arial" w:hAnsi="Arial" w:cs="Arial"/>
                <w:szCs w:val="18"/>
                <w:lang w:val="en-US"/>
              </w:rPr>
              <w:t>5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040D94">
              <w:rPr>
                <w:rFonts w:ascii="Arial" w:hAnsi="Arial" w:cs="Arial"/>
                <w:szCs w:val="18"/>
                <w:lang w:val="en-US"/>
              </w:rPr>
              <w:t>Instructions for use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9BD3" w14:textId="77777777" w:rsidR="00040D94" w:rsidRPr="005D1DC2" w:rsidRDefault="00040D94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40D94" w:rsidRPr="005D1DC2" w14:paraId="5F109E2E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0DAD" w14:textId="77777777" w:rsidR="00040D94" w:rsidRPr="005D1DC2" w:rsidRDefault="00040D94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6.6.</w:t>
            </w:r>
            <w:r>
              <w:rPr>
                <w:rFonts w:ascii="Arial" w:hAnsi="Arial" w:cs="Arial"/>
                <w:szCs w:val="18"/>
                <w:lang w:val="en-US"/>
              </w:rPr>
              <w:t>6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040D94">
              <w:rPr>
                <w:rFonts w:ascii="Arial" w:hAnsi="Arial" w:cs="Arial"/>
                <w:szCs w:val="18"/>
                <w:lang w:val="en-US"/>
              </w:rPr>
              <w:t>Adverse incidents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7A25" w14:textId="77777777" w:rsidR="00040D94" w:rsidRPr="005D1DC2" w:rsidRDefault="00040D94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86D2672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2B50" w14:textId="2B405852" w:rsidR="00230727" w:rsidRPr="005D1DC2" w:rsidRDefault="00230727" w:rsidP="0001115D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6.6.</w:t>
            </w:r>
            <w:r w:rsidR="00040D94">
              <w:rPr>
                <w:rFonts w:ascii="Arial" w:hAnsi="Arial" w:cs="Arial"/>
                <w:szCs w:val="18"/>
                <w:lang w:val="en-US"/>
              </w:rPr>
              <w:t>7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040D94" w:rsidRPr="00040D94">
              <w:rPr>
                <w:rFonts w:ascii="Arial" w:hAnsi="Arial" w:cs="Arial"/>
                <w:szCs w:val="18"/>
                <w:lang w:val="en-US"/>
              </w:rPr>
              <w:t>Records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693C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40D94" w:rsidRPr="005D1DC2" w14:paraId="6964E31E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96F1" w14:textId="01633D0A" w:rsidR="00040D94" w:rsidRPr="005D1DC2" w:rsidRDefault="00040D94" w:rsidP="00FF0D80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6.</w:t>
            </w:r>
            <w:r>
              <w:rPr>
                <w:rFonts w:ascii="Arial" w:hAnsi="Arial" w:cs="Arial"/>
                <w:b/>
                <w:szCs w:val="18"/>
                <w:lang w:val="en-US"/>
              </w:rPr>
              <w:t>7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 </w:t>
            </w:r>
            <w:r w:rsidRPr="00040D94">
              <w:rPr>
                <w:rFonts w:ascii="Arial" w:hAnsi="Arial" w:cs="Arial"/>
                <w:b/>
                <w:szCs w:val="18"/>
                <w:lang w:val="en-US"/>
              </w:rPr>
              <w:t>Service agreements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5732" w14:textId="77777777" w:rsidR="00040D94" w:rsidRPr="005D1DC2" w:rsidRDefault="00040D94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40D94" w:rsidRPr="005D1DC2" w14:paraId="12242B02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7061" w14:textId="18834E73" w:rsidR="00040D94" w:rsidRPr="005D1DC2" w:rsidRDefault="00040D94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6.</w:t>
            </w:r>
            <w:r>
              <w:rPr>
                <w:rFonts w:ascii="Arial" w:hAnsi="Arial" w:cs="Arial"/>
                <w:szCs w:val="18"/>
                <w:lang w:val="en-US"/>
              </w:rPr>
              <w:t>7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.1 </w:t>
            </w:r>
            <w:r w:rsidRPr="00040D94">
              <w:rPr>
                <w:rFonts w:ascii="Arial" w:hAnsi="Arial" w:cs="Arial"/>
                <w:szCs w:val="18"/>
                <w:lang w:val="en-US"/>
              </w:rPr>
              <w:t>Agreements with Laboratory users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1A92" w14:textId="77777777" w:rsidR="00040D94" w:rsidRPr="005D1DC2" w:rsidRDefault="00040D94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40D94" w:rsidRPr="005D1DC2" w14:paraId="2AF10EED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A8A6" w14:textId="4530E3DB" w:rsidR="00040D94" w:rsidRPr="005D1DC2" w:rsidRDefault="00040D94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6.</w:t>
            </w:r>
            <w:r>
              <w:rPr>
                <w:rFonts w:ascii="Arial" w:hAnsi="Arial" w:cs="Arial"/>
                <w:szCs w:val="18"/>
                <w:lang w:val="en-US"/>
              </w:rPr>
              <w:t>7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.2 </w:t>
            </w:r>
            <w:r w:rsidRPr="00040D94">
              <w:rPr>
                <w:rFonts w:ascii="Arial" w:hAnsi="Arial" w:cs="Arial"/>
                <w:szCs w:val="18"/>
                <w:lang w:val="en-US"/>
              </w:rPr>
              <w:t>Agreements with POCT operators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8F44" w14:textId="77777777" w:rsidR="00040D94" w:rsidRPr="005D1DC2" w:rsidRDefault="00040D94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40D94" w:rsidRPr="005D1DC2" w14:paraId="6D23C625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A07C" w14:textId="64934FD4" w:rsidR="00040D94" w:rsidRPr="005D1DC2" w:rsidRDefault="00040D94" w:rsidP="00FF0D80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6.</w:t>
            </w:r>
            <w:r>
              <w:rPr>
                <w:rFonts w:ascii="Arial" w:hAnsi="Arial" w:cs="Arial"/>
                <w:b/>
                <w:szCs w:val="18"/>
                <w:lang w:val="en-US"/>
              </w:rPr>
              <w:t>8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 </w:t>
            </w:r>
            <w:r w:rsidRPr="00040D94">
              <w:rPr>
                <w:rFonts w:ascii="Arial" w:hAnsi="Arial" w:cs="Arial"/>
                <w:b/>
                <w:szCs w:val="18"/>
                <w:lang w:val="en-US"/>
              </w:rPr>
              <w:t>External products and services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5ABC" w14:textId="77777777" w:rsidR="00040D94" w:rsidRPr="005D1DC2" w:rsidRDefault="00040D94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40D94" w:rsidRPr="005D1DC2" w14:paraId="3155A213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7035" w14:textId="20AC4F53" w:rsidR="00040D94" w:rsidRPr="005D1DC2" w:rsidRDefault="00040D94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6.</w:t>
            </w:r>
            <w:r>
              <w:rPr>
                <w:rFonts w:ascii="Arial" w:hAnsi="Arial" w:cs="Arial"/>
                <w:szCs w:val="18"/>
                <w:lang w:val="en-US"/>
              </w:rPr>
              <w:t>8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.1 </w:t>
            </w:r>
            <w:r w:rsidRPr="00040D94">
              <w:rPr>
                <w:rFonts w:ascii="Arial" w:hAnsi="Arial" w:cs="Arial"/>
                <w:szCs w:val="18"/>
                <w:lang w:val="en-US"/>
              </w:rPr>
              <w:t>General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50FD" w14:textId="77777777" w:rsidR="00040D94" w:rsidRPr="005D1DC2" w:rsidRDefault="00040D94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40D94" w:rsidRPr="005D1DC2" w14:paraId="0312C436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E721" w14:textId="77777777" w:rsidR="00040D94" w:rsidRPr="005D1DC2" w:rsidRDefault="00040D94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6.</w:t>
            </w:r>
            <w:r>
              <w:rPr>
                <w:rFonts w:ascii="Arial" w:hAnsi="Arial" w:cs="Arial"/>
                <w:szCs w:val="18"/>
                <w:lang w:val="en-US"/>
              </w:rPr>
              <w:t>8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.2 </w:t>
            </w:r>
            <w:r w:rsidRPr="00040D94">
              <w:rPr>
                <w:rFonts w:ascii="Arial" w:hAnsi="Arial" w:cs="Arial"/>
                <w:szCs w:val="18"/>
                <w:lang w:val="en-US"/>
              </w:rPr>
              <w:t>Referral laboratories and consultants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ADD7" w14:textId="77777777" w:rsidR="00040D94" w:rsidRPr="005D1DC2" w:rsidRDefault="00040D94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40D94" w:rsidRPr="005D1DC2" w14:paraId="56E4A7EA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742A" w14:textId="77C9776D" w:rsidR="00040D94" w:rsidRPr="005D1DC2" w:rsidRDefault="00040D94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6.</w:t>
            </w:r>
            <w:r>
              <w:rPr>
                <w:rFonts w:ascii="Arial" w:hAnsi="Arial" w:cs="Arial"/>
                <w:szCs w:val="18"/>
                <w:lang w:val="en-US"/>
              </w:rPr>
              <w:t>8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040D94">
              <w:rPr>
                <w:rFonts w:ascii="Arial" w:hAnsi="Arial" w:cs="Arial"/>
                <w:szCs w:val="18"/>
                <w:lang w:val="en-US"/>
              </w:rPr>
              <w:t>Define, review and approval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511E" w14:textId="77777777" w:rsidR="00040D94" w:rsidRPr="005D1DC2" w:rsidRDefault="00040D94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2A3BDD2" w14:textId="77777777" w:rsidTr="007D5A3A">
        <w:trPr>
          <w:jc w:val="center"/>
        </w:trPr>
        <w:tc>
          <w:tcPr>
            <w:tcW w:w="7631" w:type="dxa"/>
            <w:vAlign w:val="center"/>
          </w:tcPr>
          <w:p w14:paraId="6E68C2CC" w14:textId="77777777" w:rsidR="00230727" w:rsidRPr="005D1DC2" w:rsidRDefault="00230727" w:rsidP="007D5A3A">
            <w:pPr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7. </w:t>
            </w:r>
            <w:r w:rsidR="0001115D" w:rsidRPr="005D1DC2">
              <w:rPr>
                <w:rFonts w:ascii="Arial" w:hAnsi="Arial" w:cs="Arial"/>
                <w:b/>
                <w:szCs w:val="18"/>
                <w:lang w:val="en-US"/>
              </w:rPr>
              <w:t>PROCESS REQUIREMENTS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</w:tcPr>
          <w:p w14:paraId="4405EEB7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D40037" w:rsidRPr="005D1DC2" w14:paraId="7AD9275D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ED45" w14:textId="77777777" w:rsidR="00D40037" w:rsidRPr="005D1DC2" w:rsidRDefault="00D40037" w:rsidP="00FF0D80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7.1 </w:t>
            </w:r>
            <w:r w:rsidRPr="00D40037">
              <w:rPr>
                <w:rFonts w:ascii="Arial" w:hAnsi="Arial" w:cs="Arial"/>
                <w:b/>
                <w:szCs w:val="18"/>
                <w:lang w:val="en-US"/>
              </w:rPr>
              <w:t>General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42B7" w14:textId="77777777" w:rsidR="00D40037" w:rsidRPr="005D1DC2" w:rsidRDefault="00D40037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100C3D43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E4E0" w14:textId="795F6779" w:rsidR="00230727" w:rsidRPr="005D1DC2" w:rsidRDefault="00230727" w:rsidP="00C0692C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7.</w:t>
            </w:r>
            <w:r w:rsidR="00D40037">
              <w:rPr>
                <w:rFonts w:ascii="Arial" w:hAnsi="Arial" w:cs="Arial"/>
                <w:b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 </w:t>
            </w:r>
            <w:r w:rsidR="00D40037" w:rsidRPr="00D40037">
              <w:rPr>
                <w:rFonts w:ascii="Arial" w:hAnsi="Arial" w:cs="Arial"/>
                <w:b/>
                <w:szCs w:val="18"/>
                <w:lang w:val="en-US"/>
              </w:rPr>
              <w:t>Pre-examination process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3912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30C0F57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DF06" w14:textId="2B614648" w:rsidR="00230727" w:rsidRPr="005D1DC2" w:rsidRDefault="00230727" w:rsidP="00C0692C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 w:rsidR="00D40037"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.1 </w:t>
            </w:r>
            <w:r w:rsidR="00D40037" w:rsidRPr="00D40037">
              <w:rPr>
                <w:rFonts w:ascii="Arial" w:hAnsi="Arial" w:cs="Arial"/>
                <w:szCs w:val="18"/>
                <w:lang w:val="en-US"/>
              </w:rPr>
              <w:t>General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BF0B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25D3BFB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70AC" w14:textId="64D96E03" w:rsidR="00230727" w:rsidRPr="005D1DC2" w:rsidRDefault="00230727" w:rsidP="00C0692C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 w:rsidR="00D40037"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.2 </w:t>
            </w:r>
            <w:r w:rsidR="00D40037" w:rsidRPr="00D40037">
              <w:rPr>
                <w:rFonts w:ascii="Arial" w:hAnsi="Arial" w:cs="Arial"/>
                <w:szCs w:val="18"/>
                <w:lang w:val="en-US"/>
              </w:rPr>
              <w:t>Information to patients and users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37E6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6A7E51D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0CAF" w14:textId="1A258191" w:rsidR="00230727" w:rsidRPr="005D1DC2" w:rsidRDefault="00C0692C" w:rsidP="00C0692C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 w:rsidR="00D40037"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.3 </w:t>
            </w:r>
            <w:r w:rsidR="00D40037" w:rsidRPr="00D40037">
              <w:rPr>
                <w:rFonts w:ascii="Arial" w:hAnsi="Arial" w:cs="Arial"/>
                <w:szCs w:val="18"/>
                <w:lang w:val="en-US"/>
              </w:rPr>
              <w:t>Requests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8332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D40037" w:rsidRPr="005D1DC2" w14:paraId="04B0564C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D069" w14:textId="77777777" w:rsidR="00D40037" w:rsidRPr="005D1DC2" w:rsidRDefault="00D40037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3.1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D40037">
              <w:rPr>
                <w:rFonts w:ascii="Arial" w:hAnsi="Arial" w:cs="Arial"/>
                <w:szCs w:val="18"/>
                <w:lang w:val="en-US"/>
              </w:rPr>
              <w:t>General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3C8B" w14:textId="77777777" w:rsidR="00D40037" w:rsidRPr="005D1DC2" w:rsidRDefault="00D40037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10A753DC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5C1C" w14:textId="3D669F2A" w:rsidR="00230727" w:rsidRPr="005D1DC2" w:rsidRDefault="00D40037" w:rsidP="00C0692C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3.2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D40037">
              <w:rPr>
                <w:rFonts w:ascii="Arial" w:hAnsi="Arial" w:cs="Arial"/>
                <w:szCs w:val="18"/>
                <w:lang w:val="en-US"/>
              </w:rPr>
              <w:t>Oral requests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5817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3AD1776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DFCE" w14:textId="4A3CD7EC" w:rsidR="00230727" w:rsidRPr="005D1DC2" w:rsidRDefault="00C0692C" w:rsidP="00C0692C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 w:rsidR="00D40037"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 w:rsidR="00D40037"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D40037" w:rsidRPr="00D40037">
              <w:rPr>
                <w:rFonts w:ascii="Arial" w:hAnsi="Arial" w:cs="Arial"/>
                <w:szCs w:val="18"/>
                <w:lang w:val="en-US"/>
              </w:rPr>
              <w:t>Collection and handling of primary samples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ED94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D40037" w:rsidRPr="005D1DC2" w14:paraId="0893086D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469E" w14:textId="6A208D32" w:rsidR="00D40037" w:rsidRPr="005D1DC2" w:rsidRDefault="00D40037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4.1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D40037">
              <w:rPr>
                <w:rFonts w:ascii="Arial" w:hAnsi="Arial" w:cs="Arial"/>
                <w:szCs w:val="18"/>
                <w:lang w:val="en-US"/>
              </w:rPr>
              <w:t>General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EB0D" w14:textId="77777777" w:rsidR="00D40037" w:rsidRPr="005D1DC2" w:rsidRDefault="00D40037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D40037" w:rsidRPr="005D1DC2" w14:paraId="79A29936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6E6C" w14:textId="77777777" w:rsidR="00D40037" w:rsidRPr="005D1DC2" w:rsidRDefault="00D40037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4.2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D40037">
              <w:rPr>
                <w:rFonts w:ascii="Arial" w:hAnsi="Arial" w:cs="Arial"/>
                <w:szCs w:val="18"/>
                <w:lang w:val="en-US"/>
              </w:rPr>
              <w:t>Pre-collection activities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F854" w14:textId="77777777" w:rsidR="00D40037" w:rsidRPr="005D1DC2" w:rsidRDefault="00D40037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D40037" w:rsidRPr="005D1DC2" w14:paraId="3D5B52D5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33CF" w14:textId="77777777" w:rsidR="00D40037" w:rsidRPr="005D1DC2" w:rsidRDefault="00D40037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4.3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D40037">
              <w:rPr>
                <w:rFonts w:ascii="Arial" w:hAnsi="Arial" w:cs="Arial"/>
                <w:szCs w:val="18"/>
                <w:lang w:val="en-US"/>
              </w:rPr>
              <w:t>Patient consent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AB9" w14:textId="77777777" w:rsidR="00D40037" w:rsidRPr="005D1DC2" w:rsidRDefault="00D40037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D40037" w:rsidRPr="005D1DC2" w14:paraId="17F6A651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E1A4" w14:textId="3CD75347" w:rsidR="00D40037" w:rsidRPr="005D1DC2" w:rsidRDefault="00D40037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 xml:space="preserve">4.4 </w:t>
            </w:r>
            <w:r w:rsidRPr="00D40037">
              <w:rPr>
                <w:rFonts w:ascii="Arial" w:hAnsi="Arial" w:cs="Arial"/>
                <w:szCs w:val="18"/>
                <w:lang w:val="en-US"/>
              </w:rPr>
              <w:t>Sample collection activities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1238" w14:textId="77777777" w:rsidR="00D40037" w:rsidRPr="005D1DC2" w:rsidRDefault="00D40037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B6ABDE4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FBC2" w14:textId="4E8AF345" w:rsidR="00230727" w:rsidRPr="005D1DC2" w:rsidRDefault="00230727" w:rsidP="00C0692C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 w:rsidR="00D40037"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 w:rsidR="00D40037">
              <w:rPr>
                <w:rFonts w:ascii="Arial" w:hAnsi="Arial" w:cs="Arial"/>
                <w:szCs w:val="18"/>
                <w:lang w:val="en-US"/>
              </w:rPr>
              <w:t>5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D40037" w:rsidRPr="00D40037">
              <w:rPr>
                <w:rFonts w:ascii="Arial" w:hAnsi="Arial" w:cs="Arial"/>
                <w:szCs w:val="18"/>
                <w:lang w:val="en-US"/>
              </w:rPr>
              <w:t>Transportation of samples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1EEA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EDC948A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A739" w14:textId="3B3EB329" w:rsidR="00230727" w:rsidRPr="005D1DC2" w:rsidRDefault="00230727" w:rsidP="00C0692C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 w:rsidR="00D40037"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 w:rsidR="00D40037">
              <w:rPr>
                <w:rFonts w:ascii="Arial" w:hAnsi="Arial" w:cs="Arial"/>
                <w:szCs w:val="18"/>
                <w:lang w:val="en-US"/>
              </w:rPr>
              <w:t>6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D40037" w:rsidRPr="00D40037">
              <w:rPr>
                <w:rFonts w:ascii="Arial" w:hAnsi="Arial" w:cs="Arial"/>
                <w:szCs w:val="18"/>
                <w:lang w:val="en-US"/>
              </w:rPr>
              <w:t>Reception of samples in the Laboratory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15E9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0E759A13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309F" w14:textId="50DD2CDE" w:rsidR="001902AC" w:rsidRPr="005D1DC2" w:rsidRDefault="001902AC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6.1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1902AC">
              <w:rPr>
                <w:rFonts w:ascii="Arial" w:hAnsi="Arial" w:cs="Arial"/>
                <w:szCs w:val="18"/>
                <w:lang w:val="en-US"/>
              </w:rPr>
              <w:t>Process for reception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046D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5F35C371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8186" w14:textId="2FAC2DDB" w:rsidR="001902AC" w:rsidRPr="005D1DC2" w:rsidRDefault="001902AC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6.2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1902AC">
              <w:rPr>
                <w:rFonts w:ascii="Arial" w:hAnsi="Arial" w:cs="Arial"/>
                <w:szCs w:val="18"/>
                <w:lang w:val="en-US"/>
              </w:rPr>
              <w:t>Exceptions in acceptance of samples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DB7A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A734067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4693" w14:textId="59B31F5B" w:rsidR="00230727" w:rsidRPr="005D1DC2" w:rsidRDefault="00230727" w:rsidP="00C0692C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 w:rsidR="001902AC"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 w:rsidR="001902AC">
              <w:rPr>
                <w:rFonts w:ascii="Arial" w:hAnsi="Arial" w:cs="Arial"/>
                <w:szCs w:val="18"/>
                <w:lang w:val="en-US"/>
              </w:rPr>
              <w:t>7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1902AC" w:rsidRPr="001902AC">
              <w:rPr>
                <w:rFonts w:ascii="Arial" w:hAnsi="Arial" w:cs="Arial"/>
                <w:szCs w:val="18"/>
                <w:lang w:val="en-US"/>
              </w:rPr>
              <w:t>Handling, preparation, and storage of samples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6A71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289D0B2B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49CA" w14:textId="5D1B152C" w:rsidR="001902AC" w:rsidRPr="005D1DC2" w:rsidRDefault="001902AC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7.1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1902AC">
              <w:rPr>
                <w:rFonts w:ascii="Arial" w:hAnsi="Arial" w:cs="Arial"/>
                <w:szCs w:val="18"/>
                <w:lang w:val="en-US"/>
              </w:rPr>
              <w:t>Protection of samples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6FA0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5AE034E4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EF08" w14:textId="77777777" w:rsidR="001902AC" w:rsidRPr="005D1DC2" w:rsidRDefault="001902AC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7.2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1902AC">
              <w:rPr>
                <w:rFonts w:ascii="Arial" w:hAnsi="Arial" w:cs="Arial"/>
                <w:szCs w:val="18"/>
                <w:lang w:val="en-US"/>
              </w:rPr>
              <w:t>Additional examination requests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F1CE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101DB7A3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4A63" w14:textId="0C4D152C" w:rsidR="001902AC" w:rsidRPr="005D1DC2" w:rsidRDefault="001902AC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2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7.3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1902AC">
              <w:rPr>
                <w:rFonts w:ascii="Arial" w:hAnsi="Arial" w:cs="Arial"/>
                <w:szCs w:val="18"/>
                <w:lang w:val="en-US"/>
              </w:rPr>
              <w:t>Stability of the samples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82AB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1392D0A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A327" w14:textId="6029CF6B" w:rsidR="00230727" w:rsidRPr="005D1DC2" w:rsidRDefault="00230727" w:rsidP="00A65A41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7.3 </w:t>
            </w:r>
            <w:r w:rsidR="001902AC" w:rsidRPr="001902AC">
              <w:rPr>
                <w:rFonts w:ascii="Arial" w:hAnsi="Arial" w:cs="Arial"/>
                <w:b/>
                <w:szCs w:val="18"/>
                <w:lang w:val="en-US"/>
              </w:rPr>
              <w:t>Examination process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D0E2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41E7283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C8A6" w14:textId="172A0114" w:rsidR="00230727" w:rsidRPr="005D1DC2" w:rsidRDefault="00230727" w:rsidP="00A65A41">
            <w:pPr>
              <w:pStyle w:val="Ttulo2"/>
              <w:ind w:left="577"/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 xml:space="preserve">7.3.1 </w:t>
            </w:r>
            <w:r w:rsidR="001902AC" w:rsidRPr="001902AC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General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7759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6FA6756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FBFB" w14:textId="225876EC" w:rsidR="00230727" w:rsidRPr="005D1DC2" w:rsidRDefault="00230727" w:rsidP="00A65A41">
            <w:pPr>
              <w:pStyle w:val="Ttulo2"/>
              <w:ind w:left="577"/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7.3.</w:t>
            </w:r>
            <w:r w:rsidR="00A65A41"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 xml:space="preserve">2 </w:t>
            </w:r>
            <w:r w:rsidR="001902AC" w:rsidRPr="001902AC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Verification of examination methods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B7B4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1CE52411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798C" w14:textId="77777777" w:rsidR="001902AC" w:rsidRPr="005D1DC2" w:rsidRDefault="001902AC" w:rsidP="00FF0D80">
            <w:pPr>
              <w:pStyle w:val="Ttulo2"/>
              <w:ind w:left="577"/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 xml:space="preserve">7.3.3 </w:t>
            </w:r>
            <w:r w:rsidRPr="001902AC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Validation of examination methods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DF80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5AD6FF31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6232" w14:textId="77777777" w:rsidR="001902AC" w:rsidRPr="005D1DC2" w:rsidRDefault="001902AC" w:rsidP="00FF0D80">
            <w:pPr>
              <w:pStyle w:val="Ttulo2"/>
              <w:ind w:left="577"/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7.3.</w:t>
            </w:r>
            <w:r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4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 xml:space="preserve"> </w:t>
            </w:r>
            <w:r w:rsidRPr="001902AC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Evaluation of measurement uncertainty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063C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0E97C76F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26BA" w14:textId="77777777" w:rsidR="001902AC" w:rsidRPr="005D1DC2" w:rsidRDefault="001902AC" w:rsidP="00FF0D80">
            <w:pPr>
              <w:pStyle w:val="Ttulo2"/>
              <w:ind w:left="577"/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7.3.</w:t>
            </w:r>
            <w:r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5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 xml:space="preserve"> </w:t>
            </w:r>
            <w:r w:rsidRPr="001902AC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Biological reference intervals and limits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7EF2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4BE00FFB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9588" w14:textId="77777777" w:rsidR="001902AC" w:rsidRPr="005D1DC2" w:rsidRDefault="001902AC" w:rsidP="00FF0D80">
            <w:pPr>
              <w:pStyle w:val="Ttulo2"/>
              <w:ind w:left="577"/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7.3.</w:t>
            </w:r>
            <w:r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6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 xml:space="preserve"> </w:t>
            </w:r>
            <w:r w:rsidRPr="001902AC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Examination procedure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5B6C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239A275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F3EE" w14:textId="23E9A70A" w:rsidR="00230727" w:rsidRPr="005D1DC2" w:rsidRDefault="00230727" w:rsidP="00A65A41">
            <w:pPr>
              <w:pStyle w:val="Ttulo2"/>
              <w:ind w:left="577"/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7.3.</w:t>
            </w:r>
            <w:r w:rsidR="001902AC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7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 xml:space="preserve"> </w:t>
            </w:r>
            <w:r w:rsidR="001902AC" w:rsidRPr="001902AC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Ensuring the validity of examination results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D94F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7E8BAEBD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CEF3" w14:textId="6166BFF3" w:rsidR="001902AC" w:rsidRPr="005D1DC2" w:rsidRDefault="001902AC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7.1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1902AC">
              <w:rPr>
                <w:rFonts w:ascii="Arial" w:hAnsi="Arial" w:cs="Arial"/>
                <w:szCs w:val="18"/>
                <w:lang w:val="en-US"/>
              </w:rPr>
              <w:t>General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EDFB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0ADF789E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92E7" w14:textId="4050899B" w:rsidR="001902AC" w:rsidRPr="005D1DC2" w:rsidRDefault="001902AC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7.2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1902AC">
              <w:rPr>
                <w:rFonts w:ascii="Arial" w:hAnsi="Arial" w:cs="Arial"/>
                <w:szCs w:val="18"/>
                <w:lang w:val="en-US"/>
              </w:rPr>
              <w:t>Internal quality control (IQC)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6B3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7F8683FE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AAAF" w14:textId="77777777" w:rsidR="001902AC" w:rsidRPr="005D1DC2" w:rsidRDefault="001902AC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7.3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1902AC">
              <w:rPr>
                <w:rFonts w:ascii="Arial" w:hAnsi="Arial" w:cs="Arial"/>
                <w:szCs w:val="18"/>
                <w:lang w:val="en-US"/>
              </w:rPr>
              <w:t>External quality assessment (EQA)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BA4A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902AC" w:rsidRPr="005D1DC2" w14:paraId="75D9D26E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F4FB" w14:textId="6438296C" w:rsidR="001902AC" w:rsidRPr="005D1DC2" w:rsidRDefault="001902AC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7.4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1902AC">
              <w:rPr>
                <w:rFonts w:ascii="Arial" w:hAnsi="Arial" w:cs="Arial"/>
                <w:szCs w:val="18"/>
                <w:lang w:val="en-US"/>
              </w:rPr>
              <w:t>Comparability of examination results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01C5" w14:textId="77777777" w:rsidR="001902AC" w:rsidRPr="005D1DC2" w:rsidRDefault="001902AC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1B8DF52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5EF6" w14:textId="172E69C3" w:rsidR="00230727" w:rsidRPr="005D1DC2" w:rsidRDefault="00230727" w:rsidP="00A65A41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7.4 </w:t>
            </w:r>
            <w:proofErr w:type="gramStart"/>
            <w:r w:rsidR="001902AC" w:rsidRPr="001902AC">
              <w:rPr>
                <w:rFonts w:ascii="Arial" w:hAnsi="Arial" w:cs="Arial"/>
                <w:b/>
                <w:szCs w:val="18"/>
                <w:lang w:val="en-US"/>
              </w:rPr>
              <w:t>Post-examination</w:t>
            </w:r>
            <w:proofErr w:type="gramEnd"/>
            <w:r w:rsidR="001902AC" w:rsidRPr="001902AC">
              <w:rPr>
                <w:rFonts w:ascii="Arial" w:hAnsi="Arial" w:cs="Arial"/>
                <w:b/>
                <w:szCs w:val="18"/>
                <w:lang w:val="en-US"/>
              </w:rPr>
              <w:t xml:space="preserve"> process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D1F8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CF6E87D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50E3" w14:textId="256A19C0" w:rsidR="00230727" w:rsidRPr="005D1DC2" w:rsidRDefault="00230727" w:rsidP="00A65A4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7.4.1 </w:t>
            </w:r>
            <w:r w:rsidR="00756D5F" w:rsidRPr="00756D5F">
              <w:rPr>
                <w:rFonts w:ascii="Arial" w:hAnsi="Arial" w:cs="Arial"/>
                <w:szCs w:val="18"/>
                <w:lang w:val="en-US"/>
              </w:rPr>
              <w:t>Reporting of results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F74B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56D5F" w:rsidRPr="005D1DC2" w14:paraId="192764C8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9073" w14:textId="7300E021" w:rsidR="00756D5F" w:rsidRPr="005D1DC2" w:rsidRDefault="00756D5F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1.1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1902AC">
              <w:rPr>
                <w:rFonts w:ascii="Arial" w:hAnsi="Arial" w:cs="Arial"/>
                <w:szCs w:val="18"/>
                <w:lang w:val="en-US"/>
              </w:rPr>
              <w:t>General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348B" w14:textId="77777777" w:rsidR="00756D5F" w:rsidRPr="005D1DC2" w:rsidRDefault="00756D5F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56D5F" w:rsidRPr="005D1DC2" w14:paraId="758ADF92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05A0" w14:textId="77777777" w:rsidR="00756D5F" w:rsidRPr="005D1DC2" w:rsidRDefault="00756D5F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1.2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756D5F">
              <w:rPr>
                <w:rFonts w:ascii="Arial" w:hAnsi="Arial" w:cs="Arial"/>
                <w:szCs w:val="18"/>
                <w:lang w:val="en-US"/>
              </w:rPr>
              <w:t>Review and release of results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AAA8" w14:textId="77777777" w:rsidR="00756D5F" w:rsidRPr="005D1DC2" w:rsidRDefault="00756D5F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56D5F" w:rsidRPr="005D1DC2" w14:paraId="1768B6BF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EB69" w14:textId="77777777" w:rsidR="00756D5F" w:rsidRPr="005D1DC2" w:rsidRDefault="00756D5F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1.3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756D5F">
              <w:rPr>
                <w:rFonts w:ascii="Arial" w:hAnsi="Arial" w:cs="Arial"/>
                <w:szCs w:val="18"/>
                <w:lang w:val="en-US"/>
              </w:rPr>
              <w:t>Reports of critical results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1B7F" w14:textId="77777777" w:rsidR="00756D5F" w:rsidRPr="005D1DC2" w:rsidRDefault="00756D5F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56D5F" w:rsidRPr="005D1DC2" w14:paraId="42616ECF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90F4" w14:textId="77777777" w:rsidR="00756D5F" w:rsidRPr="005D1DC2" w:rsidRDefault="00756D5F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1.4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756D5F">
              <w:rPr>
                <w:rFonts w:ascii="Arial" w:hAnsi="Arial" w:cs="Arial"/>
                <w:szCs w:val="18"/>
                <w:lang w:val="en-US"/>
              </w:rPr>
              <w:t>Special considerations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A9FF" w14:textId="77777777" w:rsidR="00756D5F" w:rsidRPr="005D1DC2" w:rsidRDefault="00756D5F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56D5F" w:rsidRPr="005D1DC2" w14:paraId="6A6A4174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BD3A" w14:textId="77777777" w:rsidR="00756D5F" w:rsidRPr="005D1DC2" w:rsidRDefault="00756D5F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1.5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756D5F">
              <w:rPr>
                <w:rFonts w:ascii="Arial" w:hAnsi="Arial" w:cs="Arial"/>
                <w:szCs w:val="18"/>
                <w:lang w:val="en-US"/>
              </w:rPr>
              <w:t>Automated reporting of results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479F" w14:textId="77777777" w:rsidR="00756D5F" w:rsidRPr="005D1DC2" w:rsidRDefault="00756D5F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56D5F" w:rsidRPr="005D1DC2" w14:paraId="55EB9A6E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FA67" w14:textId="77777777" w:rsidR="00756D5F" w:rsidRPr="005D1DC2" w:rsidRDefault="00756D5F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1.6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756D5F">
              <w:rPr>
                <w:rFonts w:ascii="Arial" w:hAnsi="Arial" w:cs="Arial"/>
                <w:szCs w:val="18"/>
                <w:lang w:val="en-US"/>
              </w:rPr>
              <w:t>Requirements for result reports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212E" w14:textId="77777777" w:rsidR="00756D5F" w:rsidRPr="005D1DC2" w:rsidRDefault="00756D5F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56D5F" w:rsidRPr="005D1DC2" w14:paraId="172BAD4E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7B28" w14:textId="77777777" w:rsidR="00756D5F" w:rsidRPr="005D1DC2" w:rsidRDefault="00756D5F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1.7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756D5F">
              <w:rPr>
                <w:rFonts w:ascii="Arial" w:hAnsi="Arial" w:cs="Arial"/>
                <w:szCs w:val="18"/>
                <w:lang w:val="en-US"/>
              </w:rPr>
              <w:t>Additional information for result reports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692D" w14:textId="77777777" w:rsidR="00756D5F" w:rsidRPr="005D1DC2" w:rsidRDefault="00756D5F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56D5F" w:rsidRPr="005D1DC2" w14:paraId="2D224A37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190C" w14:textId="328DDA37" w:rsidR="00756D5F" w:rsidRPr="005D1DC2" w:rsidRDefault="00756D5F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</w:t>
            </w:r>
            <w:r w:rsidRPr="005D1DC2">
              <w:rPr>
                <w:rFonts w:ascii="Arial" w:hAnsi="Arial" w:cs="Arial"/>
                <w:szCs w:val="18"/>
                <w:lang w:val="en-US"/>
              </w:rPr>
              <w:t>7.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1.8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756D5F">
              <w:rPr>
                <w:rFonts w:ascii="Arial" w:hAnsi="Arial" w:cs="Arial"/>
                <w:szCs w:val="18"/>
                <w:lang w:val="en-US"/>
              </w:rPr>
              <w:t>Amendments to reported results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AF06" w14:textId="77777777" w:rsidR="00756D5F" w:rsidRPr="005D1DC2" w:rsidRDefault="00756D5F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56432A8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E0FF" w14:textId="0A5E3A3E" w:rsidR="00230727" w:rsidRPr="005D1DC2" w:rsidRDefault="00230727" w:rsidP="00A65A4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7.4.2 </w:t>
            </w:r>
            <w:proofErr w:type="gramStart"/>
            <w:r w:rsidR="00756D5F" w:rsidRPr="00756D5F">
              <w:rPr>
                <w:rFonts w:ascii="Arial" w:hAnsi="Arial" w:cs="Arial"/>
                <w:szCs w:val="18"/>
                <w:lang w:val="en-US"/>
              </w:rPr>
              <w:t>Post-examination</w:t>
            </w:r>
            <w:proofErr w:type="gramEnd"/>
            <w:r w:rsidR="00756D5F" w:rsidRPr="00756D5F">
              <w:rPr>
                <w:rFonts w:ascii="Arial" w:hAnsi="Arial" w:cs="Arial"/>
                <w:szCs w:val="18"/>
                <w:lang w:val="en-US"/>
              </w:rPr>
              <w:t xml:space="preserve"> handling of samples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6B74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3BDB535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0CD9" w14:textId="28BD45CB" w:rsidR="00230727" w:rsidRPr="005D1DC2" w:rsidRDefault="00230727" w:rsidP="00A65A41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7.5 </w:t>
            </w:r>
            <w:r w:rsidR="00756D5F" w:rsidRPr="00756D5F">
              <w:rPr>
                <w:rFonts w:ascii="Arial" w:hAnsi="Arial" w:cs="Arial"/>
                <w:b/>
                <w:szCs w:val="18"/>
                <w:lang w:val="en-US"/>
              </w:rPr>
              <w:t>Nonconforming work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D965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9234FE5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6A84" w14:textId="5B6C1F46" w:rsidR="00230727" w:rsidRPr="005D1DC2" w:rsidRDefault="00230727" w:rsidP="00A65A41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7.6 </w:t>
            </w:r>
            <w:r w:rsidR="00756D5F" w:rsidRPr="00756D5F">
              <w:rPr>
                <w:rFonts w:ascii="Arial" w:hAnsi="Arial" w:cs="Arial"/>
                <w:b/>
                <w:szCs w:val="18"/>
                <w:lang w:val="en-US"/>
              </w:rPr>
              <w:t>Information systems management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4B95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1BE8DC5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E9F1" w14:textId="5520F183" w:rsidR="00230727" w:rsidRPr="005D1DC2" w:rsidRDefault="00230727" w:rsidP="00A65A4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7.6.1 </w:t>
            </w:r>
            <w:r w:rsidR="00756D5F" w:rsidRPr="00756D5F">
              <w:rPr>
                <w:rFonts w:ascii="Arial" w:hAnsi="Arial" w:cs="Arial"/>
                <w:szCs w:val="18"/>
                <w:lang w:val="en-US"/>
              </w:rPr>
              <w:t>General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B603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A36F089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A1FF" w14:textId="4ECDE611" w:rsidR="00230727" w:rsidRPr="005D1DC2" w:rsidRDefault="00230727" w:rsidP="00A65A4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7.6.2 </w:t>
            </w:r>
            <w:r w:rsidR="00756D5F" w:rsidRPr="00756D5F">
              <w:rPr>
                <w:rFonts w:ascii="Arial" w:hAnsi="Arial" w:cs="Arial"/>
                <w:szCs w:val="18"/>
                <w:lang w:val="en-US"/>
              </w:rPr>
              <w:t>Authorities and responsibilities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8EE6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56D5F" w:rsidRPr="005D1DC2" w14:paraId="67873DA2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1C1E" w14:textId="77777777" w:rsidR="00756D5F" w:rsidRPr="005D1DC2" w:rsidRDefault="00756D5F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7.6.3 </w:t>
            </w:r>
            <w:r w:rsidRPr="00756D5F">
              <w:rPr>
                <w:rFonts w:ascii="Arial" w:hAnsi="Arial" w:cs="Arial"/>
                <w:szCs w:val="18"/>
                <w:lang w:val="en-US"/>
              </w:rPr>
              <w:t>Information systems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81AA" w14:textId="77777777" w:rsidR="00756D5F" w:rsidRPr="005D1DC2" w:rsidRDefault="00756D5F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56D5F" w:rsidRPr="005D1DC2" w14:paraId="6008A3C2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58D3" w14:textId="1E1A612A" w:rsidR="00756D5F" w:rsidRPr="005D1DC2" w:rsidRDefault="00756D5F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7.6.</w:t>
            </w:r>
            <w:r>
              <w:rPr>
                <w:rFonts w:ascii="Arial" w:hAnsi="Arial" w:cs="Arial"/>
                <w:szCs w:val="18"/>
                <w:lang w:val="en-US"/>
              </w:rPr>
              <w:t>4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756D5F">
              <w:rPr>
                <w:rFonts w:ascii="Arial" w:hAnsi="Arial" w:cs="Arial"/>
                <w:szCs w:val="18"/>
                <w:lang w:val="en-US"/>
              </w:rPr>
              <w:t>Downtime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82DA" w14:textId="77777777" w:rsidR="00756D5F" w:rsidRPr="005D1DC2" w:rsidRDefault="00756D5F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4A3E150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8F96" w14:textId="17A22FD7" w:rsidR="00230727" w:rsidRPr="005D1DC2" w:rsidRDefault="00230727" w:rsidP="00A65A41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7.6.</w:t>
            </w:r>
            <w:r w:rsidR="00756D5F">
              <w:rPr>
                <w:rFonts w:ascii="Arial" w:hAnsi="Arial" w:cs="Arial"/>
                <w:szCs w:val="18"/>
                <w:lang w:val="en-US"/>
              </w:rPr>
              <w:t>5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756D5F" w:rsidRPr="00756D5F">
              <w:rPr>
                <w:rFonts w:ascii="Arial" w:hAnsi="Arial" w:cs="Arial"/>
                <w:szCs w:val="18"/>
                <w:lang w:val="en-US"/>
              </w:rPr>
              <w:t>Off-site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42D6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28E43F3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7E2D" w14:textId="339CB4C5" w:rsidR="00230727" w:rsidRPr="005D1DC2" w:rsidRDefault="00230727" w:rsidP="00657D89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7.7 </w:t>
            </w:r>
            <w:r w:rsidR="00756D5F" w:rsidRPr="00756D5F">
              <w:rPr>
                <w:rFonts w:ascii="Arial" w:hAnsi="Arial" w:cs="Arial"/>
                <w:b/>
                <w:szCs w:val="18"/>
                <w:lang w:val="en-US"/>
              </w:rPr>
              <w:t>Complaints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C18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1527BAFF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BC50" w14:textId="0FA9F420" w:rsidR="00230727" w:rsidRPr="005D1DC2" w:rsidRDefault="00230727" w:rsidP="00657D89">
            <w:pPr>
              <w:pStyle w:val="Ttulo2"/>
              <w:ind w:left="577"/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 xml:space="preserve">7.7.1 </w:t>
            </w:r>
            <w:r w:rsidR="00756D5F" w:rsidRPr="00756D5F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Process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0648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0AC5F54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7D03" w14:textId="13ADAA76" w:rsidR="00230727" w:rsidRPr="005D1DC2" w:rsidRDefault="00657D89" w:rsidP="00657D89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7.7.2 </w:t>
            </w:r>
            <w:r w:rsidR="00756D5F" w:rsidRPr="00756D5F">
              <w:rPr>
                <w:rFonts w:ascii="Arial" w:hAnsi="Arial" w:cs="Arial"/>
                <w:szCs w:val="18"/>
                <w:lang w:val="en-US"/>
              </w:rPr>
              <w:t>Reception of complaints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B4A8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AEE4ABB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129A" w14:textId="63E35034" w:rsidR="00230727" w:rsidRPr="005D1DC2" w:rsidRDefault="00230727" w:rsidP="00657D89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7.7.3 </w:t>
            </w:r>
            <w:r w:rsidR="00756D5F" w:rsidRPr="00756D5F">
              <w:rPr>
                <w:rFonts w:ascii="Arial" w:hAnsi="Arial" w:cs="Arial"/>
                <w:szCs w:val="18"/>
                <w:lang w:val="en-US"/>
              </w:rPr>
              <w:t>Resolution of complaints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65CD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2DE103C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B8EF" w14:textId="7ADBF3DE" w:rsidR="00230727" w:rsidRPr="005D1DC2" w:rsidRDefault="00230727" w:rsidP="00657D89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7.8 </w:t>
            </w:r>
            <w:r w:rsidR="00756D5F" w:rsidRPr="00756D5F">
              <w:rPr>
                <w:rFonts w:ascii="Arial" w:hAnsi="Arial" w:cs="Arial"/>
                <w:b/>
                <w:szCs w:val="18"/>
                <w:lang w:val="en-US"/>
              </w:rPr>
              <w:t>Plan for emergency situations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69DE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AF3634E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66AE" w14:textId="77777777" w:rsidR="00230727" w:rsidRPr="005D1DC2" w:rsidRDefault="00230727" w:rsidP="007D5A3A">
            <w:pPr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8. MANAGEMENT SYSTEM REQUIREMENTS.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F1D5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94904EC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6288" w14:textId="6FD29B52" w:rsidR="00230727" w:rsidRPr="005D1DC2" w:rsidRDefault="00230727" w:rsidP="009F015F">
            <w:pPr>
              <w:pStyle w:val="Ttulo2"/>
              <w:ind w:left="293"/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  <w:t xml:space="preserve">8.1 </w:t>
            </w:r>
            <w:r w:rsidR="000E7497" w:rsidRPr="000E7497"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  <w:t>General requirements</w:t>
            </w:r>
            <w:r w:rsidRPr="005D1DC2"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C1EA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5F992CD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C68D" w14:textId="77777777" w:rsidR="00230727" w:rsidRPr="005D1DC2" w:rsidRDefault="00230727" w:rsidP="009F015F">
            <w:pPr>
              <w:pStyle w:val="Ttulo2"/>
              <w:ind w:left="577"/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8.1.1 General.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C997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89EF70F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ABD3" w14:textId="0F8B1FC4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8.1.2 </w:t>
            </w:r>
            <w:r w:rsidR="000E7497" w:rsidRPr="000E7497">
              <w:rPr>
                <w:rFonts w:ascii="Arial" w:hAnsi="Arial" w:cs="Arial"/>
                <w:szCs w:val="18"/>
                <w:lang w:val="en-US"/>
              </w:rPr>
              <w:t>Fulfilment of requirements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7FF7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73484B3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A322" w14:textId="19034984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8.1.3 </w:t>
            </w:r>
            <w:r w:rsidR="000E7497" w:rsidRPr="000E7497">
              <w:rPr>
                <w:rFonts w:ascii="Arial" w:hAnsi="Arial" w:cs="Arial"/>
                <w:szCs w:val="18"/>
                <w:lang w:val="en-US"/>
              </w:rPr>
              <w:t>Awareness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4165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85F62E3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AC07" w14:textId="77777777" w:rsidR="00230727" w:rsidRPr="005D1DC2" w:rsidRDefault="00230727" w:rsidP="009F015F">
            <w:pPr>
              <w:pStyle w:val="Ttulo2"/>
              <w:ind w:left="293"/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  <w:t xml:space="preserve">8.2 </w:t>
            </w:r>
            <w:r w:rsidR="009F015F" w:rsidRPr="005D1DC2"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  <w:t>Documentation of the management system</w:t>
            </w:r>
            <w:r w:rsidRPr="005D1DC2"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830D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7D3DB96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7E27" w14:textId="77777777" w:rsidR="00230727" w:rsidRPr="005D1DC2" w:rsidRDefault="00230727" w:rsidP="009F015F">
            <w:pPr>
              <w:pStyle w:val="Ttulo2"/>
              <w:ind w:left="577"/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8.2.1 Policies and objectives.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4FEB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423BFA8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F4F1" w14:textId="77777777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8.2.2 </w:t>
            </w:r>
            <w:r w:rsidR="009F015F" w:rsidRPr="005D1DC2">
              <w:rPr>
                <w:rFonts w:ascii="Arial" w:hAnsi="Arial" w:cs="Arial"/>
                <w:szCs w:val="18"/>
                <w:lang w:val="en-US"/>
              </w:rPr>
              <w:t>Content of policies and objectives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8750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586F072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87B1" w14:textId="77777777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8.2.3 Management commitment.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6E37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3DD80F5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35A8" w14:textId="77777777" w:rsidR="00230727" w:rsidRPr="005D1DC2" w:rsidRDefault="009F015F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8.2.4 Linking of the management s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ystem.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4BC4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CD373F1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2046" w14:textId="77777777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8.2.5 Access documentation.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2580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265EC372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D996" w14:textId="77777777" w:rsidR="00230727" w:rsidRPr="005D1DC2" w:rsidRDefault="00230727" w:rsidP="009F015F">
            <w:pPr>
              <w:pStyle w:val="Ttulo2"/>
              <w:ind w:left="293"/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  <w:t>8.3 Document control.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4535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CAF355B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A0F1" w14:textId="77777777" w:rsidR="00230727" w:rsidRPr="005D1DC2" w:rsidRDefault="00230727" w:rsidP="0066353D">
            <w:pPr>
              <w:pStyle w:val="Ttulo2"/>
              <w:ind w:left="577"/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 xml:space="preserve">8.3.1 </w:t>
            </w:r>
            <w:r w:rsidR="0066353D"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C</w:t>
            </w:r>
            <w:r w:rsidR="009F015F"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ontrol</w:t>
            </w:r>
            <w:r w:rsidRPr="005D1DC2">
              <w:rPr>
                <w:rFonts w:ascii="Arial" w:hAnsi="Arial" w:cs="Arial"/>
                <w:b w:val="0"/>
                <w:bCs w:val="0"/>
                <w:sz w:val="20"/>
                <w:szCs w:val="18"/>
                <w:lang w:val="en-US" w:eastAsia="es-E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FDB0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7005D89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DDF7" w14:textId="77777777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8.3.2 </w:t>
            </w:r>
            <w:r w:rsidR="009F015F" w:rsidRPr="005D1DC2">
              <w:rPr>
                <w:rFonts w:ascii="Arial" w:hAnsi="Arial" w:cs="Arial"/>
                <w:szCs w:val="18"/>
                <w:lang w:val="en-US"/>
              </w:rPr>
              <w:t>Issuing and updating documents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3AF4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5B35E42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21C5" w14:textId="77777777" w:rsidR="00230727" w:rsidRPr="005D1DC2" w:rsidRDefault="00230727" w:rsidP="009F015F">
            <w:pPr>
              <w:pStyle w:val="Ttulo2"/>
              <w:ind w:left="293"/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  <w:t>8.4 Control of records.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439B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F702078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F8B8" w14:textId="52EF72C4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8.4.1 </w:t>
            </w:r>
            <w:r w:rsidR="000E7497" w:rsidRPr="000E7497">
              <w:rPr>
                <w:rFonts w:ascii="Arial" w:hAnsi="Arial" w:cs="Arial"/>
                <w:szCs w:val="18"/>
                <w:lang w:val="en-US"/>
              </w:rPr>
              <w:t>Creation and readability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9684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E7497" w:rsidRPr="005D1DC2" w14:paraId="15749450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316E" w14:textId="77777777" w:rsidR="000E7497" w:rsidRPr="005D1DC2" w:rsidRDefault="000E7497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8.4.2 </w:t>
            </w:r>
            <w:r w:rsidRPr="000E7497">
              <w:rPr>
                <w:rFonts w:ascii="Arial" w:hAnsi="Arial" w:cs="Arial"/>
                <w:szCs w:val="18"/>
                <w:lang w:val="en-US"/>
              </w:rPr>
              <w:t>Amendments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96F" w14:textId="77777777" w:rsidR="000E7497" w:rsidRPr="005D1DC2" w:rsidRDefault="000E7497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12344465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5F41" w14:textId="1CF381C4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8.4.</w:t>
            </w:r>
            <w:r w:rsidR="000E7497"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0E7497" w:rsidRPr="000E7497">
              <w:rPr>
                <w:rFonts w:ascii="Arial" w:hAnsi="Arial" w:cs="Arial"/>
                <w:szCs w:val="18"/>
                <w:lang w:val="en-US"/>
              </w:rPr>
              <w:t>Retention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1B47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3CCD488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82BF" w14:textId="77777777" w:rsidR="00230727" w:rsidRPr="005D1DC2" w:rsidRDefault="00230727" w:rsidP="009F015F">
            <w:pPr>
              <w:pStyle w:val="Ttulo2"/>
              <w:ind w:left="293"/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</w:pPr>
            <w:r w:rsidRPr="005D1DC2">
              <w:rPr>
                <w:rFonts w:ascii="Arial" w:hAnsi="Arial" w:cs="Arial"/>
                <w:bCs w:val="0"/>
                <w:sz w:val="20"/>
                <w:szCs w:val="18"/>
                <w:lang w:val="en-US" w:eastAsia="es-ES"/>
              </w:rPr>
              <w:t>8.5 Risks and opportunities.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D219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9BDE346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623D" w14:textId="77777777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8.5.1 Identification.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892A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843B383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FE87" w14:textId="6BF13A07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8.5.2 </w:t>
            </w:r>
            <w:r w:rsidR="000E7497" w:rsidRPr="000E7497">
              <w:rPr>
                <w:rFonts w:ascii="Arial" w:hAnsi="Arial" w:cs="Arial"/>
                <w:szCs w:val="18"/>
                <w:lang w:val="en-US"/>
              </w:rPr>
              <w:t>Actions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2B88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2199788C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E35D" w14:textId="77777777" w:rsidR="00230727" w:rsidRPr="005D1DC2" w:rsidRDefault="00230727" w:rsidP="009F015F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8.6 Improvement.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26B2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2CE65BA7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4C55" w14:textId="2CDAD2BF" w:rsidR="00230727" w:rsidRPr="005D1DC2" w:rsidRDefault="009F015F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8.6.1 </w:t>
            </w:r>
            <w:r w:rsidR="000E7497" w:rsidRPr="000E7497">
              <w:rPr>
                <w:rFonts w:ascii="Arial" w:hAnsi="Arial" w:cs="Arial"/>
                <w:szCs w:val="18"/>
                <w:lang w:val="en-US"/>
              </w:rPr>
              <w:t>Continual improvement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1892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7D772322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DB81" w14:textId="0EAD17AE" w:rsidR="00230727" w:rsidRPr="005D1DC2" w:rsidRDefault="009F015F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8.6.2 </w:t>
            </w:r>
            <w:r w:rsidR="000E7497">
              <w:rPr>
                <w:rFonts w:ascii="Arial" w:hAnsi="Arial" w:cs="Arial"/>
                <w:szCs w:val="18"/>
                <w:lang w:val="en-US"/>
              </w:rPr>
              <w:t>F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eedback.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A26E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B724035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300" w14:textId="7B109D7F" w:rsidR="00230727" w:rsidRPr="005D1DC2" w:rsidRDefault="009F015F" w:rsidP="009F015F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8.7 </w:t>
            </w:r>
            <w:r w:rsidR="000E7497" w:rsidRPr="000E7497">
              <w:rPr>
                <w:rFonts w:ascii="Arial" w:hAnsi="Arial" w:cs="Arial"/>
                <w:b/>
                <w:szCs w:val="18"/>
                <w:lang w:val="en-US"/>
              </w:rPr>
              <w:t>Nonconformities and corrective actions</w:t>
            </w:r>
            <w:r w:rsidR="00230727"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8662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ABC4088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0C98" w14:textId="00B8B017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8.7.1 </w:t>
            </w:r>
            <w:r w:rsidR="000E7497" w:rsidRPr="000E7497">
              <w:rPr>
                <w:rFonts w:ascii="Arial" w:hAnsi="Arial" w:cs="Arial"/>
                <w:szCs w:val="18"/>
                <w:lang w:val="en-US"/>
              </w:rPr>
              <w:t>Actions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E6CE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137145A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771F" w14:textId="08B3CA93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8.7.2 </w:t>
            </w:r>
            <w:r w:rsidR="000E7497" w:rsidRPr="000E7497">
              <w:rPr>
                <w:rFonts w:ascii="Arial" w:hAnsi="Arial" w:cs="Arial"/>
                <w:szCs w:val="18"/>
                <w:lang w:val="en-US"/>
              </w:rPr>
              <w:t>Effectiveness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D8AC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8DDF27A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A0AE" w14:textId="746F1994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8.7.3 Records.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00D6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9CB102A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F8E7" w14:textId="2CF541F0" w:rsidR="00230727" w:rsidRPr="005D1DC2" w:rsidRDefault="00230727" w:rsidP="009F015F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8.8 </w:t>
            </w:r>
            <w:r w:rsidR="000E7497" w:rsidRPr="000E7497">
              <w:rPr>
                <w:rFonts w:ascii="Arial" w:hAnsi="Arial" w:cs="Arial"/>
                <w:b/>
                <w:szCs w:val="18"/>
                <w:lang w:val="en-US"/>
              </w:rPr>
              <w:t>Evaluations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93CD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4C62802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FC4A" w14:textId="77777777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8.8.1 General.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8558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E7497" w:rsidRPr="005D1DC2" w14:paraId="0CE3B346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DF3D" w14:textId="77777777" w:rsidR="000E7497" w:rsidRPr="005D1DC2" w:rsidRDefault="000E7497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8.8.2 </w:t>
            </w:r>
            <w:r w:rsidRPr="000E7497">
              <w:rPr>
                <w:rFonts w:ascii="Arial" w:hAnsi="Arial" w:cs="Arial"/>
                <w:szCs w:val="18"/>
                <w:lang w:val="en-US"/>
              </w:rPr>
              <w:t>Quality indicators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EBCA" w14:textId="77777777" w:rsidR="000E7497" w:rsidRPr="005D1DC2" w:rsidRDefault="000E7497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257F502B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A08E" w14:textId="33CCB8CD" w:rsidR="00230727" w:rsidRPr="005D1DC2" w:rsidRDefault="009F015F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8.8.</w:t>
            </w:r>
            <w:r w:rsidR="000E7497">
              <w:rPr>
                <w:rFonts w:ascii="Arial" w:hAnsi="Arial" w:cs="Arial"/>
                <w:szCs w:val="18"/>
                <w:lang w:val="en-US"/>
              </w:rPr>
              <w:t>3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0E7497" w:rsidRPr="000E7497">
              <w:rPr>
                <w:rFonts w:ascii="Arial" w:hAnsi="Arial" w:cs="Arial"/>
                <w:szCs w:val="18"/>
                <w:lang w:val="en-US"/>
              </w:rPr>
              <w:t>Internal audits</w:t>
            </w:r>
            <w:r w:rsidR="00230727"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3A87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E7497" w:rsidRPr="005D1DC2" w14:paraId="029037B4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07DE" w14:textId="77777777" w:rsidR="000E7497" w:rsidRPr="005D1DC2" w:rsidRDefault="000E7497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8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8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3.1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0E7497">
              <w:rPr>
                <w:rFonts w:ascii="Arial" w:hAnsi="Arial" w:cs="Arial"/>
                <w:szCs w:val="18"/>
                <w:lang w:val="en-US"/>
              </w:rPr>
              <w:t>Period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A107" w14:textId="77777777" w:rsidR="000E7497" w:rsidRPr="005D1DC2" w:rsidRDefault="000E7497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E7497" w:rsidRPr="005D1DC2" w14:paraId="79829C7A" w14:textId="77777777" w:rsidTr="00FF0D80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69BA" w14:textId="409E412F" w:rsidR="000E7497" w:rsidRPr="005D1DC2" w:rsidRDefault="000E7497" w:rsidP="00FF0D80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8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8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Cs w:val="18"/>
                <w:lang w:val="en-US"/>
              </w:rPr>
              <w:t>3.2</w:t>
            </w:r>
            <w:r w:rsidRPr="005D1DC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0E7497">
              <w:rPr>
                <w:rFonts w:ascii="Arial" w:hAnsi="Arial" w:cs="Arial"/>
                <w:szCs w:val="18"/>
                <w:lang w:val="en-US"/>
              </w:rPr>
              <w:t>Audit program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D963" w14:textId="77777777" w:rsidR="000E7497" w:rsidRPr="005D1DC2" w:rsidRDefault="000E7497" w:rsidP="00FF0D80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021D0186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56AB" w14:textId="77777777" w:rsidR="00230727" w:rsidRPr="005D1DC2" w:rsidRDefault="00230727" w:rsidP="009F015F">
            <w:pPr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8.9 </w:t>
            </w:r>
            <w:r w:rsidR="009F015F" w:rsidRPr="005D1DC2">
              <w:rPr>
                <w:rFonts w:ascii="Arial" w:hAnsi="Arial" w:cs="Arial"/>
                <w:b/>
                <w:szCs w:val="18"/>
                <w:lang w:val="en-US"/>
              </w:rPr>
              <w:t>M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anagement reviews.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97D0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58FC1021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2801" w14:textId="77777777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8.9.1 General.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7C4B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3F39D7BB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9562" w14:textId="77777777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 xml:space="preserve">8.9.2 </w:t>
            </w:r>
            <w:r w:rsidR="009F015F" w:rsidRPr="005D1DC2">
              <w:rPr>
                <w:rFonts w:ascii="Arial" w:hAnsi="Arial" w:cs="Arial"/>
                <w:szCs w:val="18"/>
                <w:lang w:val="en-US"/>
              </w:rPr>
              <w:t>Entries of the review</w:t>
            </w:r>
            <w:r w:rsidRPr="005D1DC2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B0CE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4626D835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F561" w14:textId="77777777" w:rsidR="00230727" w:rsidRPr="005D1DC2" w:rsidRDefault="00230727" w:rsidP="009F015F">
            <w:pPr>
              <w:ind w:left="577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8.9.3 Outputs of the review.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58EA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30727" w:rsidRPr="005D1DC2" w14:paraId="66AFB50B" w14:textId="77777777" w:rsidTr="007D5A3A">
        <w:trPr>
          <w:trHeight w:val="253"/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42DE" w14:textId="77777777" w:rsidR="00230727" w:rsidRPr="005D1DC2" w:rsidRDefault="00230727" w:rsidP="009F015F">
            <w:pPr>
              <w:tabs>
                <w:tab w:val="left" w:pos="34"/>
              </w:tabs>
              <w:ind w:left="34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9. </w:t>
            </w:r>
            <w:r w:rsidR="009F015F" w:rsidRPr="005D1DC2">
              <w:rPr>
                <w:rFonts w:ascii="Arial" w:hAnsi="Arial" w:cs="Arial"/>
                <w:b/>
                <w:szCs w:val="18"/>
                <w:lang w:val="en-US"/>
              </w:rPr>
              <w:t>ANNEX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21C7" w14:textId="77777777" w:rsidR="00230727" w:rsidRPr="005D1DC2" w:rsidRDefault="00230727" w:rsidP="007D5A3A">
            <w:pPr>
              <w:jc w:val="center"/>
              <w:rPr>
                <w:rFonts w:ascii="Arial" w:hAnsi="Arial" w:cs="Arial"/>
                <w:b/>
                <w:szCs w:val="18"/>
                <w:lang w:val="en-US"/>
              </w:rPr>
            </w:pPr>
          </w:p>
        </w:tc>
      </w:tr>
      <w:tr w:rsidR="00BE09A0" w:rsidRPr="005D1DC2" w14:paraId="7BB6BD6F" w14:textId="77777777" w:rsidTr="008351BD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5A9B" w14:textId="77777777" w:rsidR="00BE09A0" w:rsidRPr="005D1DC2" w:rsidRDefault="00BE09A0" w:rsidP="008351BD">
            <w:pPr>
              <w:tabs>
                <w:tab w:val="left" w:pos="293"/>
              </w:tabs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9.1 Procedures of the quality management system (see folder </w:t>
            </w:r>
            <w:r w:rsidRPr="005D1DC2">
              <w:rPr>
                <w:rFonts w:ascii="Arial" w:hAnsi="Arial" w:cs="Arial"/>
                <w:b/>
                <w:color w:val="FF0000"/>
                <w:szCs w:val="18"/>
                <w:lang w:val="en-US"/>
              </w:rPr>
              <w:t>PROC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F6EC" w14:textId="77777777" w:rsidR="00BE09A0" w:rsidRPr="005D1DC2" w:rsidRDefault="00BE09A0" w:rsidP="008351BD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---</w:t>
            </w:r>
          </w:p>
        </w:tc>
      </w:tr>
      <w:tr w:rsidR="00BE09A0" w:rsidRPr="005D1DC2" w14:paraId="5AA1F51A" w14:textId="77777777" w:rsidTr="008351BD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3559" w14:textId="77777777" w:rsidR="00BE09A0" w:rsidRPr="005D1DC2" w:rsidRDefault="00BE09A0" w:rsidP="00BE09A0">
            <w:pPr>
              <w:tabs>
                <w:tab w:val="left" w:pos="293"/>
              </w:tabs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9.2 Forms for records of the quality management system (see folder </w:t>
            </w:r>
            <w:r w:rsidRPr="005D1DC2">
              <w:rPr>
                <w:rFonts w:ascii="Arial" w:hAnsi="Arial" w:cs="Arial"/>
                <w:b/>
                <w:color w:val="FF0000"/>
                <w:szCs w:val="18"/>
                <w:lang w:val="en-US"/>
              </w:rPr>
              <w:t>FOR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211" w14:textId="77777777" w:rsidR="00BE09A0" w:rsidRPr="005D1DC2" w:rsidRDefault="00BE09A0" w:rsidP="008351BD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---</w:t>
            </w:r>
          </w:p>
        </w:tc>
      </w:tr>
      <w:tr w:rsidR="00BE09A0" w:rsidRPr="005D1DC2" w14:paraId="09B4800D" w14:textId="77777777" w:rsidTr="008351BD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DB1D" w14:textId="77777777" w:rsidR="00BE09A0" w:rsidRPr="005D1DC2" w:rsidRDefault="00BE09A0" w:rsidP="00BE09A0">
            <w:pPr>
              <w:tabs>
                <w:tab w:val="left" w:pos="293"/>
              </w:tabs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9.3 External documents of the quality management system (see folder </w:t>
            </w:r>
            <w:r w:rsidRPr="005D1DC2">
              <w:rPr>
                <w:rFonts w:ascii="Arial" w:hAnsi="Arial" w:cs="Arial"/>
                <w:b/>
                <w:color w:val="FF0000"/>
                <w:szCs w:val="18"/>
                <w:lang w:val="en-US"/>
              </w:rPr>
              <w:t>EXT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93E4" w14:textId="77777777" w:rsidR="00BE09A0" w:rsidRPr="005D1DC2" w:rsidRDefault="00BE09A0" w:rsidP="008351BD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---</w:t>
            </w:r>
          </w:p>
        </w:tc>
      </w:tr>
      <w:tr w:rsidR="00DA5B77" w:rsidRPr="005D1DC2" w14:paraId="2C1D8F22" w14:textId="77777777" w:rsidTr="008351BD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2DB0" w14:textId="77777777" w:rsidR="00DA5B77" w:rsidRPr="005D1DC2" w:rsidRDefault="00DA5B77" w:rsidP="00DA5B77">
            <w:pPr>
              <w:tabs>
                <w:tab w:val="left" w:pos="293"/>
              </w:tabs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9.4 File for Laboratory personnel (see folder </w:t>
            </w:r>
            <w:r w:rsidRPr="005D1DC2">
              <w:rPr>
                <w:rFonts w:ascii="Arial" w:hAnsi="Arial" w:cs="Arial"/>
                <w:b/>
                <w:color w:val="FF0000"/>
                <w:szCs w:val="18"/>
                <w:lang w:val="en-US"/>
              </w:rPr>
              <w:t>PER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B743" w14:textId="77777777" w:rsidR="00DA5B77" w:rsidRPr="005D1DC2" w:rsidRDefault="00DA5B77" w:rsidP="008351BD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---</w:t>
            </w:r>
          </w:p>
        </w:tc>
      </w:tr>
      <w:tr w:rsidR="00DA5B77" w:rsidRPr="005D1DC2" w14:paraId="6D14F328" w14:textId="77777777" w:rsidTr="008351BD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E6B1" w14:textId="77777777" w:rsidR="00DA5B77" w:rsidRPr="005D1DC2" w:rsidRDefault="00DA5B77" w:rsidP="00DA5B77">
            <w:pPr>
              <w:tabs>
                <w:tab w:val="left" w:pos="293"/>
              </w:tabs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9.5 File for Laboratory measuring standards and equipment (see folder </w:t>
            </w:r>
            <w:r w:rsidRPr="005D1DC2">
              <w:rPr>
                <w:rFonts w:ascii="Arial" w:hAnsi="Arial" w:cs="Arial"/>
                <w:b/>
                <w:color w:val="FF0000"/>
                <w:szCs w:val="18"/>
                <w:lang w:val="en-US"/>
              </w:rPr>
              <w:t>STD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D7E3" w14:textId="77777777" w:rsidR="00DA5B77" w:rsidRPr="005D1DC2" w:rsidRDefault="00DA5B77" w:rsidP="008351BD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---</w:t>
            </w:r>
          </w:p>
        </w:tc>
      </w:tr>
      <w:tr w:rsidR="00D94B44" w:rsidRPr="005D1DC2" w14:paraId="6F33597F" w14:textId="77777777" w:rsidTr="003833A3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419D" w14:textId="77777777" w:rsidR="00D94B44" w:rsidRPr="005D1DC2" w:rsidRDefault="00D94B44" w:rsidP="00D94B44">
            <w:pPr>
              <w:tabs>
                <w:tab w:val="left" w:pos="293"/>
              </w:tabs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9.6 Documents for legally of the Laboratory (see folder </w:t>
            </w:r>
            <w:r w:rsidRPr="005D1DC2">
              <w:rPr>
                <w:rFonts w:ascii="Arial" w:hAnsi="Arial" w:cs="Arial"/>
                <w:b/>
                <w:color w:val="FF0000"/>
                <w:szCs w:val="18"/>
                <w:lang w:val="en-US"/>
              </w:rPr>
              <w:t>LEG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F615" w14:textId="77777777" w:rsidR="00D94B44" w:rsidRPr="005D1DC2" w:rsidRDefault="00D94B44" w:rsidP="003833A3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---</w:t>
            </w:r>
          </w:p>
        </w:tc>
      </w:tr>
      <w:tr w:rsidR="00230727" w:rsidRPr="00E73C99" w14:paraId="1E521412" w14:textId="77777777" w:rsidTr="007D5A3A">
        <w:trPr>
          <w:jc w:val="center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3D1F" w14:textId="77777777" w:rsidR="00230727" w:rsidRPr="005D1DC2" w:rsidRDefault="00230727" w:rsidP="00DA5B77">
            <w:pPr>
              <w:tabs>
                <w:tab w:val="left" w:pos="293"/>
              </w:tabs>
              <w:ind w:left="293"/>
              <w:rPr>
                <w:rFonts w:ascii="Arial" w:hAnsi="Arial" w:cs="Arial"/>
                <w:b/>
                <w:szCs w:val="18"/>
                <w:lang w:val="en-US"/>
              </w:rPr>
            </w:pPr>
            <w:r w:rsidRPr="005D1DC2">
              <w:rPr>
                <w:rFonts w:ascii="Arial" w:hAnsi="Arial" w:cs="Arial"/>
                <w:b/>
                <w:szCs w:val="18"/>
                <w:lang w:val="en-US"/>
              </w:rPr>
              <w:t>9.</w:t>
            </w:r>
            <w:r w:rsidR="00D94B44" w:rsidRPr="005D1DC2">
              <w:rPr>
                <w:rFonts w:ascii="Arial" w:hAnsi="Arial" w:cs="Arial"/>
                <w:b/>
                <w:szCs w:val="18"/>
                <w:lang w:val="en-US"/>
              </w:rPr>
              <w:t>7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 </w:t>
            </w:r>
            <w:r w:rsidR="00BE09A0" w:rsidRPr="005D1DC2">
              <w:rPr>
                <w:rFonts w:ascii="Arial" w:hAnsi="Arial" w:cs="Arial"/>
                <w:b/>
                <w:szCs w:val="18"/>
                <w:lang w:val="en-US"/>
              </w:rPr>
              <w:t>R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ecords </w:t>
            </w:r>
            <w:r w:rsidR="009F015F"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of the quality management system 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(see folder</w:t>
            </w:r>
            <w:r w:rsidR="009F015F" w:rsidRPr="005D1DC2">
              <w:rPr>
                <w:rFonts w:ascii="Arial" w:hAnsi="Arial" w:cs="Arial"/>
                <w:b/>
                <w:szCs w:val="18"/>
                <w:lang w:val="en-US"/>
              </w:rPr>
              <w:t xml:space="preserve"> </w:t>
            </w:r>
            <w:r w:rsidRPr="005D1DC2">
              <w:rPr>
                <w:rFonts w:ascii="Arial" w:hAnsi="Arial" w:cs="Arial"/>
                <w:b/>
                <w:color w:val="FF0000"/>
                <w:szCs w:val="18"/>
                <w:lang w:val="en-US"/>
              </w:rPr>
              <w:t>RE</w:t>
            </w:r>
            <w:r w:rsidR="00BE09A0" w:rsidRPr="005D1DC2">
              <w:rPr>
                <w:rFonts w:ascii="Arial" w:hAnsi="Arial" w:cs="Arial"/>
                <w:b/>
                <w:color w:val="FF0000"/>
                <w:szCs w:val="18"/>
                <w:lang w:val="en-US"/>
              </w:rPr>
              <w:t>C</w:t>
            </w:r>
            <w:r w:rsidRPr="005D1DC2">
              <w:rPr>
                <w:rFonts w:ascii="Arial" w:hAnsi="Arial" w:cs="Arial"/>
                <w:b/>
                <w:szCs w:val="18"/>
                <w:lang w:val="en-US"/>
              </w:rPr>
              <w:t>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9BF6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5D1DC2">
              <w:rPr>
                <w:rFonts w:ascii="Arial" w:hAnsi="Arial" w:cs="Arial"/>
                <w:szCs w:val="18"/>
                <w:lang w:val="en-US"/>
              </w:rPr>
              <w:t>---</w:t>
            </w:r>
          </w:p>
        </w:tc>
      </w:tr>
    </w:tbl>
    <w:p w14:paraId="4DD8B900" w14:textId="123773FB" w:rsidR="00DA5B77" w:rsidRDefault="00953851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  <w:r>
        <w:rPr>
          <w:rFonts w:ascii="Arial" w:hAnsi="Arial" w:cs="Arial"/>
          <w:color w:val="92D050"/>
          <w:szCs w:val="24"/>
          <w:lang w:val="en-US"/>
        </w:rPr>
        <w:t xml:space="preserve">&lt;&lt;Comment→ 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table </w:t>
      </w:r>
      <w:r>
        <w:rPr>
          <w:rFonts w:ascii="Arial" w:hAnsi="Arial" w:cs="Arial"/>
          <w:color w:val="92D050"/>
          <w:szCs w:val="24"/>
          <w:lang w:val="en-US"/>
        </w:rPr>
        <w:t>above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 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>includes the complete numbering of the ISO</w:t>
      </w:r>
      <w:r w:rsidR="00490698">
        <w:rPr>
          <w:rFonts w:ascii="Arial" w:hAnsi="Arial" w:cs="Arial"/>
          <w:color w:val="92D050"/>
          <w:szCs w:val="24"/>
          <w:lang w:val="en-US"/>
        </w:rPr>
        <w:t xml:space="preserve"> 15189 I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n order to </w:t>
      </w:r>
      <w:proofErr w:type="gramStart"/>
      <w:r w:rsidR="00230727" w:rsidRPr="00E73C99">
        <w:rPr>
          <w:rFonts w:ascii="Arial" w:hAnsi="Arial" w:cs="Arial"/>
          <w:color w:val="92D050"/>
          <w:szCs w:val="24"/>
          <w:lang w:val="en-US"/>
        </w:rPr>
        <w:t>locate easily</w:t>
      </w:r>
      <w:proofErr w:type="gramEnd"/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 every requisite in this document (e.g.</w:t>
      </w:r>
      <w:r w:rsidR="000E7497">
        <w:rPr>
          <w:rFonts w:ascii="Arial" w:hAnsi="Arial" w:cs="Arial"/>
          <w:color w:val="92D050"/>
          <w:szCs w:val="24"/>
          <w:lang w:val="en-US"/>
        </w:rPr>
        <w:t>,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 in the case of an audit). </w:t>
      </w:r>
    </w:p>
    <w:p w14:paraId="0E3E1343" w14:textId="77777777" w:rsidR="00DA5B77" w:rsidRDefault="00DA5B77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</w:p>
    <w:p w14:paraId="7E75B825" w14:textId="746917BB" w:rsidR="00230727" w:rsidRPr="00E73C99" w:rsidRDefault="00230727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  <w:r w:rsidRPr="00E73C99">
        <w:rPr>
          <w:rFonts w:ascii="Arial" w:hAnsi="Arial" w:cs="Arial"/>
          <w:color w:val="92D050"/>
          <w:szCs w:val="24"/>
          <w:lang w:val="en-US"/>
        </w:rPr>
        <w:t xml:space="preserve">Section 9 includes a link </w:t>
      </w:r>
      <w:r w:rsidR="00490698">
        <w:rPr>
          <w:rFonts w:ascii="Arial" w:hAnsi="Arial" w:cs="Arial"/>
          <w:color w:val="92D050"/>
          <w:szCs w:val="24"/>
          <w:lang w:val="en-US"/>
        </w:rPr>
        <w:t>to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 the procedures</w:t>
      </w:r>
      <w:r w:rsidR="00BE09A0">
        <w:rPr>
          <w:rFonts w:ascii="Arial" w:hAnsi="Arial" w:cs="Arial"/>
          <w:color w:val="92D050"/>
          <w:szCs w:val="24"/>
          <w:lang w:val="en-US"/>
        </w:rPr>
        <w:t>, forms, external documents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 </w:t>
      </w:r>
      <w:r w:rsidR="00BE09A0" w:rsidRPr="00E73C99">
        <w:rPr>
          <w:rFonts w:ascii="Arial" w:hAnsi="Arial" w:cs="Arial"/>
          <w:color w:val="92D050"/>
          <w:szCs w:val="24"/>
          <w:lang w:val="en-US"/>
        </w:rPr>
        <w:t>(</w:t>
      </w:r>
      <w:r w:rsidR="00490698" w:rsidRPr="00E73C99">
        <w:rPr>
          <w:rFonts w:ascii="Arial" w:hAnsi="Arial" w:cs="Arial"/>
          <w:color w:val="92D050"/>
          <w:szCs w:val="24"/>
          <w:lang w:val="en-US"/>
        </w:rPr>
        <w:t>e.g.</w:t>
      </w:r>
      <w:r w:rsidR="000E7497">
        <w:rPr>
          <w:rFonts w:ascii="Arial" w:hAnsi="Arial" w:cs="Arial"/>
          <w:color w:val="92D050"/>
          <w:szCs w:val="24"/>
          <w:lang w:val="en-US"/>
        </w:rPr>
        <w:t>,</w:t>
      </w:r>
      <w:r w:rsidR="00BE09A0" w:rsidRPr="00E73C99">
        <w:rPr>
          <w:rFonts w:ascii="Arial" w:hAnsi="Arial" w:cs="Arial"/>
          <w:color w:val="92D050"/>
          <w:szCs w:val="24"/>
          <w:lang w:val="en-US"/>
        </w:rPr>
        <w:t xml:space="preserve"> </w:t>
      </w:r>
      <w:r w:rsidR="00BE09A0">
        <w:rPr>
          <w:rFonts w:ascii="Arial" w:hAnsi="Arial" w:cs="Arial"/>
          <w:color w:val="92D050"/>
          <w:szCs w:val="24"/>
          <w:lang w:val="en-US"/>
        </w:rPr>
        <w:t>normative standards, accreditation body documents and notifications, etc.</w:t>
      </w:r>
      <w:r w:rsidR="00BE09A0" w:rsidRPr="00E73C99">
        <w:rPr>
          <w:rFonts w:ascii="Arial" w:hAnsi="Arial" w:cs="Arial"/>
          <w:color w:val="92D050"/>
          <w:szCs w:val="24"/>
          <w:lang w:val="en-US"/>
        </w:rPr>
        <w:t>)</w:t>
      </w:r>
      <w:r w:rsidR="00DA5B77">
        <w:rPr>
          <w:rFonts w:ascii="Arial" w:hAnsi="Arial" w:cs="Arial"/>
          <w:color w:val="92D050"/>
          <w:szCs w:val="24"/>
          <w:lang w:val="en-US"/>
        </w:rPr>
        <w:t xml:space="preserve">, documents for personnel of the Laboratory </w:t>
      </w:r>
      <w:r w:rsidR="00DA5B77" w:rsidRPr="00E73C99">
        <w:rPr>
          <w:rFonts w:ascii="Arial" w:hAnsi="Arial" w:cs="Arial"/>
          <w:color w:val="92D050"/>
          <w:szCs w:val="24"/>
          <w:lang w:val="en-US"/>
        </w:rPr>
        <w:t>(</w:t>
      </w:r>
      <w:proofErr w:type="gramStart"/>
      <w:r w:rsidR="00490698" w:rsidRPr="00E73C99">
        <w:rPr>
          <w:rFonts w:ascii="Arial" w:hAnsi="Arial" w:cs="Arial"/>
          <w:color w:val="92D050"/>
          <w:szCs w:val="24"/>
          <w:lang w:val="en-US"/>
        </w:rPr>
        <w:t>e.g.</w:t>
      </w:r>
      <w:proofErr w:type="gramEnd"/>
      <w:r w:rsidR="00490698">
        <w:rPr>
          <w:rFonts w:ascii="Arial" w:hAnsi="Arial" w:cs="Arial"/>
          <w:color w:val="92D050"/>
          <w:szCs w:val="24"/>
          <w:lang w:val="en-US"/>
        </w:rPr>
        <w:t xml:space="preserve"> </w:t>
      </w:r>
      <w:r w:rsidR="00DA5B77">
        <w:rPr>
          <w:rFonts w:ascii="Arial" w:hAnsi="Arial" w:cs="Arial"/>
          <w:color w:val="92D050"/>
          <w:szCs w:val="24"/>
          <w:lang w:val="en-US"/>
        </w:rPr>
        <w:t>competence evidence</w:t>
      </w:r>
      <w:r w:rsidR="00DA5B77" w:rsidRPr="00E73C99">
        <w:rPr>
          <w:rFonts w:ascii="Arial" w:hAnsi="Arial" w:cs="Arial"/>
          <w:color w:val="92D050"/>
          <w:szCs w:val="24"/>
          <w:lang w:val="en-US"/>
        </w:rPr>
        <w:t>)</w:t>
      </w:r>
      <w:r w:rsidR="00DA5B77">
        <w:rPr>
          <w:rFonts w:ascii="Arial" w:hAnsi="Arial" w:cs="Arial"/>
          <w:color w:val="92D050"/>
          <w:szCs w:val="24"/>
          <w:lang w:val="en-US"/>
        </w:rPr>
        <w:t xml:space="preserve">, documents for measuring standards and equipment of the Laboratory </w:t>
      </w:r>
      <w:r w:rsidR="00DA5B77" w:rsidRPr="00E73C99">
        <w:rPr>
          <w:rFonts w:ascii="Arial" w:hAnsi="Arial" w:cs="Arial"/>
          <w:color w:val="92D050"/>
          <w:szCs w:val="24"/>
          <w:lang w:val="en-US"/>
        </w:rPr>
        <w:t xml:space="preserve">(e.g. </w:t>
      </w:r>
      <w:r w:rsidR="00DA5B77">
        <w:rPr>
          <w:rFonts w:ascii="Arial" w:hAnsi="Arial" w:cs="Arial"/>
          <w:color w:val="92D050"/>
          <w:szCs w:val="24"/>
          <w:lang w:val="en-US"/>
        </w:rPr>
        <w:t>calibration certificates, user manuals, maintenance and failure records, etc.</w:t>
      </w:r>
      <w:r w:rsidR="00DA5B77" w:rsidRPr="00E73C99">
        <w:rPr>
          <w:rFonts w:ascii="Arial" w:hAnsi="Arial" w:cs="Arial"/>
          <w:color w:val="92D050"/>
          <w:szCs w:val="24"/>
          <w:lang w:val="en-US"/>
        </w:rPr>
        <w:t>)</w:t>
      </w:r>
      <w:r w:rsidR="00DA5B77">
        <w:rPr>
          <w:rFonts w:ascii="Arial" w:hAnsi="Arial" w:cs="Arial"/>
          <w:color w:val="92D050"/>
          <w:szCs w:val="24"/>
          <w:lang w:val="en-US"/>
        </w:rPr>
        <w:t xml:space="preserve"> 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and </w:t>
      </w:r>
      <w:r w:rsidR="00720AF5">
        <w:rPr>
          <w:rFonts w:ascii="Arial" w:hAnsi="Arial" w:cs="Arial"/>
          <w:color w:val="92D050"/>
          <w:szCs w:val="24"/>
          <w:lang w:val="en-US"/>
        </w:rPr>
        <w:t>records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 </w:t>
      </w:r>
      <w:r w:rsidR="00DA5B77">
        <w:rPr>
          <w:rFonts w:ascii="Arial" w:hAnsi="Arial" w:cs="Arial"/>
          <w:color w:val="92D050"/>
          <w:szCs w:val="24"/>
          <w:lang w:val="en-US"/>
        </w:rPr>
        <w:t xml:space="preserve">from daily activities of the Laboratory 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(these are usually handled in additional </w:t>
      </w:r>
      <w:r w:rsidR="00A00627" w:rsidRPr="00E73C99">
        <w:rPr>
          <w:rFonts w:ascii="Arial" w:hAnsi="Arial" w:cs="Arial"/>
          <w:color w:val="92D050"/>
          <w:szCs w:val="24"/>
          <w:lang w:val="en-US"/>
        </w:rPr>
        <w:t>folders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). In the column “Page” insert the page where every item </w:t>
      </w:r>
      <w:proofErr w:type="gramStart"/>
      <w:r w:rsidRPr="00E73C99">
        <w:rPr>
          <w:rFonts w:ascii="Arial" w:hAnsi="Arial" w:cs="Arial"/>
          <w:color w:val="92D050"/>
          <w:szCs w:val="24"/>
          <w:lang w:val="en-US"/>
        </w:rPr>
        <w:t>is located in</w:t>
      </w:r>
      <w:proofErr w:type="gramEnd"/>
      <w:r w:rsidRPr="00E73C99">
        <w:rPr>
          <w:rFonts w:ascii="Arial" w:hAnsi="Arial" w:cs="Arial"/>
          <w:color w:val="92D050"/>
          <w:szCs w:val="24"/>
          <w:lang w:val="en-US"/>
        </w:rPr>
        <w:t xml:space="preserve"> the document (once you fill completely this document)</w:t>
      </w:r>
      <w:r w:rsidR="00DA5B77">
        <w:rPr>
          <w:rFonts w:ascii="Arial" w:hAnsi="Arial" w:cs="Arial"/>
          <w:color w:val="92D050"/>
          <w:szCs w:val="24"/>
          <w:lang w:val="en-US"/>
        </w:rPr>
        <w:t>. You can add or delete these types of Folders as required</w:t>
      </w:r>
      <w:r w:rsidRPr="00E73C99">
        <w:rPr>
          <w:rFonts w:ascii="Arial" w:hAnsi="Arial" w:cs="Arial"/>
          <w:color w:val="92D050"/>
          <w:szCs w:val="24"/>
          <w:lang w:val="en-US"/>
        </w:rPr>
        <w:t>&gt;&gt;</w:t>
      </w:r>
      <w:r w:rsidR="00B126BB">
        <w:rPr>
          <w:rFonts w:ascii="Arial" w:hAnsi="Arial" w:cs="Arial"/>
          <w:color w:val="92D050"/>
          <w:szCs w:val="24"/>
          <w:lang w:val="en-US"/>
        </w:rPr>
        <w:t>.</w:t>
      </w:r>
    </w:p>
    <w:p w14:paraId="0526563C" w14:textId="77777777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AC6F9C4" w14:textId="77777777" w:rsidR="007D5A3A" w:rsidRDefault="007D5A3A">
      <w:pPr>
        <w:spacing w:after="200" w:line="276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2E688FFF" w14:textId="77777777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 xml:space="preserve">1. </w:t>
      </w: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OBJECTIVE </w:t>
      </w:r>
      <w:r w:rsidRPr="00E73C99">
        <w:rPr>
          <w:rFonts w:ascii="Arial" w:hAnsi="Arial" w:cs="Arial"/>
          <w:b/>
          <w:sz w:val="24"/>
          <w:szCs w:val="24"/>
          <w:lang w:val="en-US"/>
        </w:rPr>
        <w:t>AND SCOPE.</w:t>
      </w:r>
    </w:p>
    <w:p w14:paraId="7C690186" w14:textId="77777777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 xml:space="preserve">1.1 </w:t>
      </w: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Objective</w:t>
      </w:r>
      <w:r w:rsidRPr="00E73C99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636C745A" w14:textId="291E7E36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73C99">
        <w:rPr>
          <w:rFonts w:ascii="Arial" w:hAnsi="Arial" w:cs="Arial"/>
          <w:sz w:val="24"/>
          <w:szCs w:val="24"/>
          <w:lang w:val="en-US"/>
        </w:rPr>
        <w:t>The overall objective of this quality manual is to describe the document</w:t>
      </w:r>
      <w:r w:rsidR="0018146D">
        <w:rPr>
          <w:rFonts w:ascii="Arial" w:hAnsi="Arial" w:cs="Arial"/>
          <w:sz w:val="24"/>
          <w:szCs w:val="24"/>
          <w:lang w:val="en-US"/>
        </w:rPr>
        <w:t>al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structure that follows the </w:t>
      </w:r>
      <w:r w:rsidR="007B6473">
        <w:rPr>
          <w:rFonts w:ascii="Arial" w:hAnsi="Arial" w:cs="Arial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&lt;&lt;Insert </w:t>
      </w:r>
      <w:r w:rsidR="00B126BB">
        <w:rPr>
          <w:rFonts w:ascii="Arial" w:hAnsi="Arial" w:cs="Arial"/>
          <w:color w:val="FF0000"/>
          <w:sz w:val="24"/>
          <w:szCs w:val="24"/>
          <w:lang w:val="en-US"/>
        </w:rPr>
        <w:t xml:space="preserve">the 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name of your </w:t>
      </w:r>
      <w:r w:rsidR="007B6473">
        <w:rPr>
          <w:rFonts w:ascii="Arial" w:hAnsi="Arial" w:cs="Arial"/>
          <w:color w:val="FF0000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&gt;&gt; </w:t>
      </w:r>
      <w:r w:rsidRPr="00E73C99">
        <w:rPr>
          <w:rFonts w:ascii="Arial" w:hAnsi="Arial" w:cs="Arial"/>
          <w:sz w:val="24"/>
          <w:szCs w:val="24"/>
          <w:lang w:val="en-US"/>
        </w:rPr>
        <w:t>to comply with the technical and manage</w:t>
      </w:r>
      <w:r w:rsidR="0018146D">
        <w:rPr>
          <w:rFonts w:ascii="Arial" w:hAnsi="Arial" w:cs="Arial"/>
          <w:sz w:val="24"/>
          <w:szCs w:val="24"/>
          <w:lang w:val="en-US"/>
        </w:rPr>
        <w:t>rial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</w:t>
      </w:r>
      <w:r w:rsidR="00462665" w:rsidRPr="00E73C99">
        <w:rPr>
          <w:rFonts w:ascii="Arial" w:hAnsi="Arial" w:cs="Arial"/>
          <w:sz w:val="24"/>
          <w:szCs w:val="24"/>
          <w:lang w:val="en-US"/>
        </w:rPr>
        <w:t xml:space="preserve">requirements 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of the standard </w:t>
      </w:r>
      <w:r w:rsidR="007D5A3A">
        <w:rPr>
          <w:rFonts w:ascii="Arial" w:hAnsi="Arial" w:cs="Arial"/>
          <w:color w:val="FF0000"/>
          <w:sz w:val="24"/>
          <w:szCs w:val="24"/>
          <w:lang w:val="en-US"/>
        </w:rPr>
        <w:t>ISO</w:t>
      </w:r>
      <w:r w:rsidR="00B126BB">
        <w:rPr>
          <w:rFonts w:ascii="Arial" w:hAnsi="Arial" w:cs="Arial"/>
          <w:color w:val="FF0000"/>
          <w:sz w:val="24"/>
          <w:szCs w:val="24"/>
          <w:lang w:val="en-US"/>
        </w:rPr>
        <w:t xml:space="preserve"> 15189</w:t>
      </w:r>
      <w:r w:rsidR="007D5A3A">
        <w:rPr>
          <w:rFonts w:ascii="Arial" w:hAnsi="Arial" w:cs="Arial"/>
          <w:color w:val="FF0000"/>
          <w:sz w:val="24"/>
          <w:szCs w:val="24"/>
          <w:lang w:val="en-US"/>
        </w:rPr>
        <w:t>: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20</w:t>
      </w:r>
      <w:r w:rsidR="00B126BB">
        <w:rPr>
          <w:rFonts w:ascii="Arial" w:hAnsi="Arial" w:cs="Arial"/>
          <w:color w:val="FF0000"/>
          <w:sz w:val="24"/>
          <w:szCs w:val="24"/>
          <w:lang w:val="en-US"/>
        </w:rPr>
        <w:t>22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[1] </w:t>
      </w:r>
      <w:proofErr w:type="gramStart"/>
      <w:r w:rsidRPr="00E73C99">
        <w:rPr>
          <w:rFonts w:ascii="Arial" w:hAnsi="Arial" w:cs="Arial"/>
          <w:sz w:val="24"/>
          <w:szCs w:val="24"/>
          <w:lang w:val="en-US"/>
        </w:rPr>
        <w:t>in order to</w:t>
      </w:r>
      <w:proofErr w:type="gramEnd"/>
      <w:r w:rsidRPr="00E73C99">
        <w:rPr>
          <w:rFonts w:ascii="Arial" w:hAnsi="Arial" w:cs="Arial"/>
          <w:sz w:val="24"/>
          <w:szCs w:val="24"/>
          <w:lang w:val="en-US"/>
        </w:rPr>
        <w:t xml:space="preserve"> demonstrate that </w:t>
      </w:r>
      <w:r w:rsidR="0018146D">
        <w:rPr>
          <w:rFonts w:ascii="Arial" w:hAnsi="Arial" w:cs="Arial"/>
          <w:sz w:val="24"/>
          <w:szCs w:val="24"/>
          <w:lang w:val="en-US"/>
        </w:rPr>
        <w:t>it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consistently operates a quality system, it is technica</w:t>
      </w:r>
      <w:r w:rsidR="0018146D">
        <w:rPr>
          <w:rFonts w:ascii="Arial" w:hAnsi="Arial" w:cs="Arial"/>
          <w:sz w:val="24"/>
          <w:szCs w:val="24"/>
          <w:lang w:val="en-US"/>
        </w:rPr>
        <w:t xml:space="preserve">lly competent, it is </w:t>
      </w:r>
      <w:r w:rsidR="003252D3">
        <w:rPr>
          <w:rFonts w:ascii="Arial" w:hAnsi="Arial" w:cs="Arial"/>
          <w:sz w:val="24"/>
          <w:szCs w:val="24"/>
          <w:lang w:val="en-US"/>
        </w:rPr>
        <w:t>impartial,</w:t>
      </w:r>
      <w:r w:rsidR="0018146D">
        <w:rPr>
          <w:rFonts w:ascii="Arial" w:hAnsi="Arial" w:cs="Arial"/>
          <w:sz w:val="24"/>
          <w:szCs w:val="24"/>
          <w:lang w:val="en-US"/>
        </w:rPr>
        <w:t xml:space="preserve"> </w:t>
      </w:r>
      <w:r w:rsidRPr="00E73C99">
        <w:rPr>
          <w:rFonts w:ascii="Arial" w:hAnsi="Arial" w:cs="Arial"/>
          <w:sz w:val="24"/>
          <w:szCs w:val="24"/>
          <w:lang w:val="en-US"/>
        </w:rPr>
        <w:t>and it is able to generate technically valid results.</w:t>
      </w:r>
      <w:r w:rsidR="0046266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2B89881" w14:textId="77777777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EBF77B7" w14:textId="77777777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>1.2 Scope.</w:t>
      </w:r>
    </w:p>
    <w:p w14:paraId="62605BB4" w14:textId="77777777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73C99">
        <w:rPr>
          <w:rFonts w:ascii="Arial" w:hAnsi="Arial" w:cs="Arial"/>
          <w:sz w:val="24"/>
          <w:szCs w:val="24"/>
          <w:lang w:val="en-US"/>
        </w:rPr>
        <w:t xml:space="preserve">a) This document applies for all </w:t>
      </w:r>
      <w:r w:rsidR="007B6473">
        <w:rPr>
          <w:rFonts w:ascii="Arial" w:hAnsi="Arial" w:cs="Arial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personnel, technical and managerial (administrative). </w:t>
      </w:r>
    </w:p>
    <w:p w14:paraId="25AAF962" w14:textId="32C4A904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73C99">
        <w:rPr>
          <w:rFonts w:ascii="Arial" w:hAnsi="Arial" w:cs="Arial"/>
          <w:sz w:val="24"/>
          <w:szCs w:val="24"/>
          <w:lang w:val="en-US"/>
        </w:rPr>
        <w:t xml:space="preserve">b) This document applies </w:t>
      </w:r>
      <w:r w:rsidR="00B126BB">
        <w:rPr>
          <w:rFonts w:ascii="Arial" w:hAnsi="Arial" w:cs="Arial"/>
          <w:sz w:val="24"/>
          <w:szCs w:val="24"/>
          <w:lang w:val="en-US"/>
        </w:rPr>
        <w:t>to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the services: </w:t>
      </w:r>
      <w:r w:rsidR="007D5A3A">
        <w:rPr>
          <w:rFonts w:ascii="Arial" w:hAnsi="Arial" w:cs="Arial"/>
          <w:color w:val="FF0000"/>
          <w:sz w:val="24"/>
          <w:szCs w:val="24"/>
          <w:lang w:val="en-US"/>
        </w:rPr>
        <w:t>&lt;&lt;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list </w:t>
      </w:r>
      <w:r w:rsidR="0018146D">
        <w:rPr>
          <w:rFonts w:ascii="Arial" w:hAnsi="Arial" w:cs="Arial"/>
          <w:color w:val="FF0000"/>
          <w:sz w:val="24"/>
          <w:szCs w:val="24"/>
          <w:lang w:val="en-US"/>
        </w:rPr>
        <w:t>the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general services covered by </w:t>
      </w:r>
      <w:r w:rsidR="0018146D">
        <w:rPr>
          <w:rFonts w:ascii="Arial" w:hAnsi="Arial" w:cs="Arial"/>
          <w:color w:val="FF0000"/>
          <w:sz w:val="24"/>
          <w:szCs w:val="24"/>
          <w:lang w:val="en-US"/>
        </w:rPr>
        <w:t>this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quality manual, for example: </w:t>
      </w:r>
      <w:r w:rsidR="00B126BB" w:rsidRPr="00B126BB">
        <w:rPr>
          <w:rFonts w:ascii="Arial" w:hAnsi="Arial" w:cs="Arial"/>
          <w:color w:val="FF0000"/>
          <w:sz w:val="24"/>
          <w:szCs w:val="24"/>
          <w:lang w:val="en-US"/>
        </w:rPr>
        <w:t>Microbiology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r w:rsidR="00B126BB" w:rsidRPr="00B126BB">
        <w:rPr>
          <w:rFonts w:ascii="Arial" w:hAnsi="Arial" w:cs="Arial"/>
          <w:color w:val="FF0000"/>
          <w:sz w:val="24"/>
          <w:szCs w:val="24"/>
          <w:lang w:val="en-US"/>
        </w:rPr>
        <w:t>Hematology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r w:rsidR="00B126BB" w:rsidRPr="00B126BB">
        <w:rPr>
          <w:rFonts w:ascii="Arial" w:hAnsi="Arial" w:cs="Arial"/>
          <w:color w:val="FF0000"/>
          <w:sz w:val="24"/>
          <w:szCs w:val="24"/>
          <w:lang w:val="en-US"/>
        </w:rPr>
        <w:t>Bacteriology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, etc. Or refer to another document&gt;&gt;</w:t>
      </w:r>
      <w:r w:rsidRPr="00E73C99">
        <w:rPr>
          <w:rFonts w:ascii="Arial" w:hAnsi="Arial" w:cs="Arial"/>
          <w:sz w:val="24"/>
          <w:szCs w:val="24"/>
          <w:lang w:val="en-US"/>
        </w:rPr>
        <w:t>.</w:t>
      </w:r>
    </w:p>
    <w:p w14:paraId="2B2DFB25" w14:textId="47022B7A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73C99">
        <w:rPr>
          <w:rFonts w:ascii="Arial" w:hAnsi="Arial" w:cs="Arial"/>
          <w:sz w:val="24"/>
          <w:szCs w:val="24"/>
          <w:lang w:val="en-US"/>
        </w:rPr>
        <w:t xml:space="preserve">c) This document applies </w:t>
      </w:r>
      <w:r w:rsidR="00B126BB">
        <w:rPr>
          <w:rFonts w:ascii="Arial" w:hAnsi="Arial" w:cs="Arial"/>
          <w:sz w:val="24"/>
          <w:szCs w:val="24"/>
          <w:lang w:val="en-US"/>
        </w:rPr>
        <w:t>to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</w:t>
      </w:r>
      <w:r w:rsidR="007D5A3A">
        <w:rPr>
          <w:rFonts w:ascii="Arial" w:hAnsi="Arial" w:cs="Arial"/>
          <w:color w:val="FF0000"/>
          <w:sz w:val="24"/>
          <w:szCs w:val="24"/>
          <w:lang w:val="en-US"/>
        </w:rPr>
        <w:t>&lt;&lt;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Insert </w:t>
      </w:r>
      <w:r w:rsidR="00B126BB">
        <w:rPr>
          <w:rFonts w:ascii="Arial" w:hAnsi="Arial" w:cs="Arial"/>
          <w:color w:val="FF0000"/>
          <w:sz w:val="24"/>
          <w:szCs w:val="24"/>
          <w:lang w:val="en-US"/>
        </w:rPr>
        <w:t>locations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where th</w:t>
      </w:r>
      <w:r w:rsidR="00B126BB">
        <w:rPr>
          <w:rFonts w:ascii="Arial" w:hAnsi="Arial" w:cs="Arial"/>
          <w:color w:val="FF0000"/>
          <w:sz w:val="24"/>
          <w:szCs w:val="24"/>
          <w:lang w:val="en-US"/>
        </w:rPr>
        <w:t>is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document applies, for example: </w:t>
      </w:r>
      <w:r w:rsidR="007B6473">
        <w:rPr>
          <w:rFonts w:ascii="Arial" w:hAnsi="Arial" w:cs="Arial"/>
          <w:color w:val="FF0000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and/or customer locations and/or other facilities</w:t>
      </w:r>
      <w:r w:rsidR="00B126BB">
        <w:rPr>
          <w:rFonts w:ascii="Arial" w:hAnsi="Arial" w:cs="Arial"/>
          <w:color w:val="FF0000"/>
          <w:sz w:val="24"/>
          <w:szCs w:val="24"/>
          <w:lang w:val="en-US"/>
        </w:rPr>
        <w:t xml:space="preserve"> (</w:t>
      </w:r>
      <w:r w:rsidR="00C4435B">
        <w:rPr>
          <w:rFonts w:ascii="Arial" w:hAnsi="Arial" w:cs="Arial"/>
          <w:color w:val="FF0000"/>
          <w:sz w:val="24"/>
          <w:szCs w:val="24"/>
          <w:lang w:val="en-US"/>
        </w:rPr>
        <w:t>e.g.</w:t>
      </w:r>
      <w:r w:rsidR="006C74B6"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="00C4435B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B126BB">
        <w:rPr>
          <w:rFonts w:ascii="Arial" w:hAnsi="Arial" w:cs="Arial"/>
          <w:color w:val="FF0000"/>
          <w:sz w:val="24"/>
          <w:szCs w:val="24"/>
          <w:lang w:val="en-US"/>
        </w:rPr>
        <w:t>sampling), etc.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&gt;&gt;</w:t>
      </w:r>
      <w:r w:rsidRPr="00E73C99">
        <w:rPr>
          <w:rFonts w:ascii="Arial" w:hAnsi="Arial" w:cs="Arial"/>
          <w:sz w:val="24"/>
          <w:szCs w:val="24"/>
          <w:lang w:val="en-US"/>
        </w:rPr>
        <w:t>.</w:t>
      </w:r>
    </w:p>
    <w:p w14:paraId="1E088C6A" w14:textId="77777777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8FF8D68" w14:textId="77777777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>2. DEFINITIONS AND NOTATIONS.</w:t>
      </w:r>
    </w:p>
    <w:p w14:paraId="0EE0B2E4" w14:textId="77777777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>2.1 Definitions.</w:t>
      </w:r>
    </w:p>
    <w:p w14:paraId="5D3B7BB7" w14:textId="1369A35A" w:rsidR="00230727" w:rsidRPr="00E73C99" w:rsidRDefault="0018146D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  <w:r>
        <w:rPr>
          <w:rFonts w:ascii="Arial" w:hAnsi="Arial" w:cs="Arial"/>
          <w:color w:val="92D050"/>
          <w:szCs w:val="24"/>
          <w:lang w:val="en-US"/>
        </w:rPr>
        <w:t>&lt;&lt;</w:t>
      </w:r>
      <w:r w:rsidR="007D5A3A">
        <w:rPr>
          <w:rFonts w:ascii="Arial" w:hAnsi="Arial" w:cs="Arial"/>
          <w:color w:val="92D050"/>
          <w:szCs w:val="24"/>
          <w:lang w:val="en-US"/>
        </w:rPr>
        <w:t>Comment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→ select, </w:t>
      </w:r>
      <w:r w:rsidR="00B126BB" w:rsidRPr="00E73C99">
        <w:rPr>
          <w:rFonts w:ascii="Arial" w:hAnsi="Arial" w:cs="Arial"/>
          <w:color w:val="92D050"/>
          <w:szCs w:val="24"/>
          <w:lang w:val="en-US"/>
        </w:rPr>
        <w:t>delete,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 or add </w:t>
      </w:r>
      <w:r w:rsidR="007D5A3A">
        <w:rPr>
          <w:rFonts w:ascii="Arial" w:hAnsi="Arial" w:cs="Arial"/>
          <w:color w:val="92D050"/>
          <w:szCs w:val="24"/>
          <w:lang w:val="en-US"/>
        </w:rPr>
        <w:t>as required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>. The number in brackets “</w:t>
      </w:r>
      <w:proofErr w:type="gramStart"/>
      <w:r w:rsidR="00230727" w:rsidRPr="00E73C99">
        <w:rPr>
          <w:rFonts w:ascii="Arial" w:hAnsi="Arial" w:cs="Arial"/>
          <w:color w:val="92D050"/>
          <w:szCs w:val="24"/>
          <w:lang w:val="en-US"/>
        </w:rPr>
        <w:t>[ ]</w:t>
      </w:r>
      <w:proofErr w:type="gramEnd"/>
      <w:r w:rsidR="00230727" w:rsidRPr="00E73C99">
        <w:rPr>
          <w:rFonts w:ascii="Arial" w:hAnsi="Arial" w:cs="Arial"/>
          <w:color w:val="92D050"/>
          <w:szCs w:val="24"/>
          <w:lang w:val="en-US"/>
        </w:rPr>
        <w:t>” indicates the bibliographic reference where this definition was obtained (see section 3)&gt;&gt;</w:t>
      </w:r>
    </w:p>
    <w:p w14:paraId="591EFE8A" w14:textId="77777777" w:rsidR="0085194C" w:rsidRPr="00E73C99" w:rsidRDefault="0085194C" w:rsidP="0085194C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Audit [2].</w:t>
      </w:r>
      <w:r w:rsidRPr="00E73C99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1517E0EE" w14:textId="77777777" w:rsidR="0085194C" w:rsidRDefault="0085194C" w:rsidP="0085194C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E73C99">
        <w:rPr>
          <w:rFonts w:ascii="Arial" w:hAnsi="Arial" w:cs="Arial"/>
          <w:sz w:val="24"/>
          <w:szCs w:val="24"/>
          <w:lang w:val="en-US" w:eastAsia="es-MX"/>
        </w:rPr>
        <w:t xml:space="preserve">Systematic, </w:t>
      </w:r>
      <w:proofErr w:type="gramStart"/>
      <w:r w:rsidRPr="00E73C99">
        <w:rPr>
          <w:rFonts w:ascii="Arial" w:hAnsi="Arial" w:cs="Arial"/>
          <w:sz w:val="24"/>
          <w:szCs w:val="24"/>
          <w:lang w:val="en-US" w:eastAsia="es-MX"/>
        </w:rPr>
        <w:t>independent</w:t>
      </w:r>
      <w:proofErr w:type="gramEnd"/>
      <w:r w:rsidRPr="00E73C99">
        <w:rPr>
          <w:rFonts w:ascii="Arial" w:hAnsi="Arial" w:cs="Arial"/>
          <w:sz w:val="24"/>
          <w:szCs w:val="24"/>
          <w:lang w:val="en-US" w:eastAsia="es-MX"/>
        </w:rPr>
        <w:t xml:space="preserve"> and documented process for obtaining audit evidence and evaluating it objectively to determine the extent to which audit criteria are fulfilled. </w:t>
      </w:r>
    </w:p>
    <w:p w14:paraId="501CDA69" w14:textId="77777777" w:rsidR="0085194C" w:rsidRPr="00E73C99" w:rsidRDefault="0085194C" w:rsidP="0085194C">
      <w:pPr>
        <w:jc w:val="both"/>
        <w:rPr>
          <w:rFonts w:ascii="Arial" w:hAnsi="Arial" w:cs="Arial"/>
          <w:sz w:val="24"/>
          <w:szCs w:val="24"/>
          <w:lang w:val="en-US" w:eastAsia="es-MX"/>
        </w:rPr>
      </w:pPr>
    </w:p>
    <w:p w14:paraId="229668C5" w14:textId="3EE5E5CA" w:rsidR="00F85DA7" w:rsidRPr="00F85DA7" w:rsidRDefault="0032471A" w:rsidP="00F85DA7">
      <w:pPr>
        <w:jc w:val="both"/>
        <w:rPr>
          <w:rFonts w:ascii="Arial" w:hAnsi="Arial" w:cs="Arial"/>
          <w:b/>
          <w:bCs/>
          <w:sz w:val="24"/>
          <w:szCs w:val="24"/>
          <w:lang w:val="en-US" w:eastAsia="es-MX"/>
        </w:rPr>
      </w:pPr>
      <w:r w:rsidRPr="00F85DA7">
        <w:rPr>
          <w:rFonts w:ascii="Arial" w:hAnsi="Arial" w:cs="Arial"/>
          <w:b/>
          <w:bCs/>
          <w:sz w:val="24"/>
          <w:szCs w:val="24"/>
          <w:lang w:val="en-US" w:eastAsia="es-MX"/>
        </w:rPr>
        <w:t>B</w:t>
      </w:r>
      <w:r w:rsidR="00F85DA7" w:rsidRPr="00F85DA7">
        <w:rPr>
          <w:rFonts w:ascii="Arial" w:hAnsi="Arial" w:cs="Arial"/>
          <w:b/>
          <w:bCs/>
          <w:sz w:val="24"/>
          <w:szCs w:val="24"/>
          <w:lang w:val="en-US" w:eastAsia="es-MX"/>
        </w:rPr>
        <w:t>ias measurement</w:t>
      </w:r>
      <w:r w:rsidR="00F85DA7"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, </w:t>
      </w:r>
      <w:r w:rsidR="00F85DA7" w:rsidRPr="00F85DA7">
        <w:rPr>
          <w:rFonts w:ascii="Arial" w:hAnsi="Arial" w:cs="Arial"/>
          <w:b/>
          <w:bCs/>
          <w:sz w:val="24"/>
          <w:szCs w:val="24"/>
          <w:lang w:val="en-US" w:eastAsia="es-MX"/>
        </w:rPr>
        <w:t>bias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 </w:t>
      </w: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[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>1</w:t>
      </w: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]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>.</w:t>
      </w:r>
    </w:p>
    <w:p w14:paraId="7F3E24DB" w14:textId="70442066" w:rsidR="00F85DA7" w:rsidRDefault="0032471A" w:rsidP="00F85DA7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F85DA7">
        <w:rPr>
          <w:rFonts w:ascii="Arial" w:hAnsi="Arial" w:cs="Arial"/>
          <w:sz w:val="24"/>
          <w:szCs w:val="24"/>
          <w:lang w:val="en-US" w:eastAsia="es-MX"/>
        </w:rPr>
        <w:t>E</w:t>
      </w:r>
      <w:r w:rsidR="00F85DA7" w:rsidRPr="00F85DA7">
        <w:rPr>
          <w:rFonts w:ascii="Arial" w:hAnsi="Arial" w:cs="Arial"/>
          <w:sz w:val="24"/>
          <w:szCs w:val="24"/>
          <w:lang w:val="en-US" w:eastAsia="es-MX"/>
        </w:rPr>
        <w:t>stimate of a systematic measurement error</w:t>
      </w:r>
      <w:r w:rsidR="00F85DA7">
        <w:rPr>
          <w:rFonts w:ascii="Arial" w:hAnsi="Arial" w:cs="Arial"/>
          <w:sz w:val="24"/>
          <w:szCs w:val="24"/>
          <w:lang w:val="en-US" w:eastAsia="es-MX"/>
        </w:rPr>
        <w:t>.</w:t>
      </w:r>
    </w:p>
    <w:p w14:paraId="0FB111CB" w14:textId="77777777" w:rsidR="0085194C" w:rsidRPr="00F85DA7" w:rsidRDefault="0085194C" w:rsidP="0085194C">
      <w:pPr>
        <w:jc w:val="both"/>
        <w:rPr>
          <w:rFonts w:ascii="Arial" w:hAnsi="Arial" w:cs="Arial"/>
          <w:b/>
          <w:bCs/>
          <w:sz w:val="24"/>
          <w:szCs w:val="24"/>
          <w:lang w:val="en-US" w:eastAsia="es-MX"/>
        </w:rPr>
      </w:pPr>
    </w:p>
    <w:p w14:paraId="17044794" w14:textId="5E9E3F92" w:rsidR="0085194C" w:rsidRPr="00F85DA7" w:rsidRDefault="0085194C" w:rsidP="0085194C">
      <w:pPr>
        <w:jc w:val="both"/>
        <w:rPr>
          <w:rFonts w:ascii="Arial" w:hAnsi="Arial" w:cs="Arial"/>
          <w:b/>
          <w:bCs/>
          <w:sz w:val="24"/>
          <w:szCs w:val="24"/>
          <w:lang w:val="en-US" w:eastAsia="es-MX"/>
        </w:rPr>
      </w:pPr>
      <w:r w:rsidRPr="00F85DA7">
        <w:rPr>
          <w:rFonts w:ascii="Arial" w:hAnsi="Arial" w:cs="Arial"/>
          <w:b/>
          <w:bCs/>
          <w:sz w:val="24"/>
          <w:szCs w:val="24"/>
          <w:lang w:val="en-US" w:eastAsia="es-MX"/>
        </w:rPr>
        <w:t>Biological reference interval reference</w:t>
      </w:r>
      <w:r w:rsidR="00C30084">
        <w:rPr>
          <w:rFonts w:ascii="Arial" w:hAnsi="Arial" w:cs="Arial"/>
          <w:b/>
          <w:bCs/>
          <w:sz w:val="24"/>
          <w:szCs w:val="24"/>
          <w:lang w:val="en-US" w:eastAsia="es-MX"/>
        </w:rPr>
        <w:t>,</w:t>
      </w:r>
      <w:r w:rsidRPr="00F85DA7"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 </w:t>
      </w:r>
      <w:r w:rsidR="00C4435B" w:rsidRPr="00F85DA7"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reference </w:t>
      </w:r>
      <w:r w:rsidRPr="00F85DA7">
        <w:rPr>
          <w:rFonts w:ascii="Arial" w:hAnsi="Arial" w:cs="Arial"/>
          <w:b/>
          <w:bCs/>
          <w:sz w:val="24"/>
          <w:szCs w:val="24"/>
          <w:lang w:val="en-US" w:eastAsia="es-MX"/>
        </w:rPr>
        <w:t>interval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 </w:t>
      </w: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[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>1</w:t>
      </w: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]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>.</w:t>
      </w:r>
    </w:p>
    <w:p w14:paraId="1A3AC066" w14:textId="77777777" w:rsidR="0085194C" w:rsidRPr="00F85DA7" w:rsidRDefault="0085194C" w:rsidP="0085194C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F85DA7">
        <w:rPr>
          <w:rFonts w:ascii="Arial" w:hAnsi="Arial" w:cs="Arial"/>
          <w:sz w:val="24"/>
          <w:szCs w:val="24"/>
          <w:lang w:val="en-US" w:eastAsia="es-MX"/>
        </w:rPr>
        <w:t>Specified interval of the distribution of values taken from a biological reference population.</w:t>
      </w:r>
    </w:p>
    <w:p w14:paraId="009BD149" w14:textId="77777777" w:rsidR="0085194C" w:rsidRPr="00F85DA7" w:rsidRDefault="0085194C" w:rsidP="00F85DA7">
      <w:pPr>
        <w:jc w:val="both"/>
        <w:rPr>
          <w:rFonts w:ascii="Arial" w:hAnsi="Arial" w:cs="Arial"/>
          <w:sz w:val="24"/>
          <w:szCs w:val="24"/>
          <w:lang w:val="en-US" w:eastAsia="es-MX"/>
        </w:rPr>
      </w:pPr>
    </w:p>
    <w:p w14:paraId="0F49019B" w14:textId="77777777" w:rsidR="0085194C" w:rsidRPr="00E73C99" w:rsidRDefault="0085194C" w:rsidP="0085194C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Calibration [3].</w:t>
      </w:r>
      <w:r w:rsidRPr="00E73C99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7ECF42D7" w14:textId="77777777" w:rsidR="0085194C" w:rsidRDefault="0085194C" w:rsidP="0085194C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E73C99">
        <w:rPr>
          <w:rFonts w:ascii="Arial" w:hAnsi="Arial" w:cs="Arial"/>
          <w:sz w:val="24"/>
          <w:szCs w:val="24"/>
          <w:lang w:val="en-US" w:eastAsia="es-MX"/>
        </w:rPr>
        <w:t>Operation that, under specified conditions, in a first step, establishes a relation between the quantity values with measurement uncertainties provided by measurement standards and corresponding indications with associated measurement uncertainties and, in a second step, uses this information to establish a relation for obtaining a measurement result from an indication.</w:t>
      </w:r>
    </w:p>
    <w:p w14:paraId="333314FB" w14:textId="77777777" w:rsidR="00F85DA7" w:rsidRPr="00F85DA7" w:rsidRDefault="00F85DA7" w:rsidP="00F85DA7">
      <w:pPr>
        <w:jc w:val="both"/>
        <w:rPr>
          <w:rFonts w:ascii="Arial" w:hAnsi="Arial" w:cs="Arial"/>
          <w:b/>
          <w:bCs/>
          <w:sz w:val="24"/>
          <w:szCs w:val="24"/>
          <w:lang w:val="en-US" w:eastAsia="es-MX"/>
        </w:rPr>
      </w:pPr>
    </w:p>
    <w:p w14:paraId="0723BB38" w14:textId="77777777" w:rsidR="003501C1" w:rsidRPr="00E73C99" w:rsidRDefault="003501C1" w:rsidP="003501C1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310252B9" w14:textId="77777777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12C54F4" w14:textId="77777777" w:rsidR="00230727" w:rsidRPr="00943DC7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43DC7">
        <w:rPr>
          <w:rFonts w:ascii="Arial" w:hAnsi="Arial" w:cs="Arial"/>
          <w:b/>
          <w:sz w:val="24"/>
          <w:szCs w:val="24"/>
          <w:lang w:val="en-US"/>
        </w:rPr>
        <w:t>2.2 Notations.</w:t>
      </w:r>
    </w:p>
    <w:p w14:paraId="5CC3F4FF" w14:textId="77777777" w:rsidR="00230727" w:rsidRPr="00943DC7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43DC7">
        <w:rPr>
          <w:rFonts w:ascii="Arial" w:hAnsi="Arial" w:cs="Arial"/>
          <w:sz w:val="24"/>
          <w:szCs w:val="24"/>
          <w:lang w:val="en-US"/>
        </w:rPr>
        <w:t>For purposes herein, the following considerations are made:</w:t>
      </w:r>
    </w:p>
    <w:p w14:paraId="649ACB1A" w14:textId="77777777" w:rsidR="00230727" w:rsidRPr="00943DC7" w:rsidRDefault="00230727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  <w:r w:rsidRPr="00943DC7">
        <w:rPr>
          <w:rFonts w:ascii="Arial" w:hAnsi="Arial" w:cs="Arial"/>
          <w:color w:val="92D050"/>
          <w:szCs w:val="24"/>
          <w:lang w:val="en-US"/>
        </w:rPr>
        <w:t xml:space="preserve">&lt;&lt;Comment→ select, delete, </w:t>
      </w:r>
      <w:proofErr w:type="gramStart"/>
      <w:r w:rsidRPr="00943DC7">
        <w:rPr>
          <w:rFonts w:ascii="Arial" w:hAnsi="Arial" w:cs="Arial"/>
          <w:color w:val="92D050"/>
          <w:szCs w:val="24"/>
          <w:lang w:val="en-US"/>
        </w:rPr>
        <w:t>modify</w:t>
      </w:r>
      <w:proofErr w:type="gramEnd"/>
      <w:r w:rsidRPr="00943DC7">
        <w:rPr>
          <w:rFonts w:ascii="Arial" w:hAnsi="Arial" w:cs="Arial"/>
          <w:color w:val="92D050"/>
          <w:szCs w:val="24"/>
          <w:lang w:val="en-US"/>
        </w:rPr>
        <w:t xml:space="preserve"> or add as required&gt;&gt;</w:t>
      </w:r>
    </w:p>
    <w:p w14:paraId="216E96F0" w14:textId="525C467C" w:rsidR="00230727" w:rsidRPr="00943DC7" w:rsidRDefault="00230727" w:rsidP="00230727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943DC7">
        <w:rPr>
          <w:rFonts w:ascii="Arial" w:hAnsi="Arial" w:cs="Arial"/>
          <w:b/>
          <w:sz w:val="24"/>
          <w:szCs w:val="24"/>
          <w:lang w:val="en-US"/>
        </w:rPr>
        <w:t>"</w:t>
      </w:r>
      <w:r w:rsidR="007B6473" w:rsidRPr="00943DC7">
        <w:rPr>
          <w:rFonts w:ascii="Arial" w:hAnsi="Arial" w:cs="Arial"/>
          <w:b/>
          <w:sz w:val="24"/>
          <w:szCs w:val="24"/>
          <w:lang w:val="en-US"/>
        </w:rPr>
        <w:t>Laboratory</w:t>
      </w:r>
      <w:r w:rsidRPr="00943DC7">
        <w:rPr>
          <w:rFonts w:ascii="Arial" w:hAnsi="Arial" w:cs="Arial"/>
          <w:b/>
          <w:sz w:val="24"/>
          <w:szCs w:val="24"/>
          <w:lang w:val="en-US"/>
        </w:rPr>
        <w:t xml:space="preserve">": </w:t>
      </w:r>
      <w:r w:rsidRPr="00943DC7">
        <w:rPr>
          <w:rFonts w:ascii="Arial" w:hAnsi="Arial" w:cs="Arial"/>
          <w:sz w:val="24"/>
          <w:szCs w:val="24"/>
          <w:lang w:val="en-US"/>
        </w:rPr>
        <w:t xml:space="preserve">refers to the </w:t>
      </w:r>
      <w:r w:rsidR="007B6473" w:rsidRPr="00943DC7">
        <w:rPr>
          <w:rFonts w:ascii="Arial" w:hAnsi="Arial" w:cs="Arial"/>
          <w:sz w:val="24"/>
          <w:szCs w:val="24"/>
          <w:lang w:val="en-US"/>
        </w:rPr>
        <w:t>Laboratory</w:t>
      </w:r>
      <w:r w:rsidRPr="00943DC7">
        <w:rPr>
          <w:rFonts w:ascii="Arial" w:hAnsi="Arial" w:cs="Arial"/>
          <w:sz w:val="24"/>
          <w:szCs w:val="24"/>
          <w:lang w:val="en-US"/>
        </w:rPr>
        <w:t xml:space="preserve"> </w:t>
      </w:r>
      <w:r w:rsidRPr="00943DC7">
        <w:rPr>
          <w:rFonts w:ascii="Arial" w:hAnsi="Arial" w:cs="Arial"/>
          <w:color w:val="FF0000"/>
          <w:sz w:val="24"/>
          <w:szCs w:val="24"/>
          <w:lang w:val="en-US"/>
        </w:rPr>
        <w:t xml:space="preserve">&lt;&lt;Insert </w:t>
      </w:r>
      <w:r w:rsidR="001527E8" w:rsidRPr="00943DC7">
        <w:rPr>
          <w:rFonts w:ascii="Arial" w:hAnsi="Arial" w:cs="Arial"/>
          <w:color w:val="FF0000"/>
          <w:sz w:val="24"/>
          <w:szCs w:val="24"/>
          <w:lang w:val="en-US"/>
        </w:rPr>
        <w:t xml:space="preserve">the </w:t>
      </w:r>
      <w:r w:rsidRPr="00943DC7">
        <w:rPr>
          <w:rFonts w:ascii="Arial" w:hAnsi="Arial" w:cs="Arial"/>
          <w:color w:val="FF0000"/>
          <w:sz w:val="24"/>
          <w:szCs w:val="24"/>
          <w:lang w:val="en-US"/>
        </w:rPr>
        <w:t xml:space="preserve">name of your </w:t>
      </w:r>
      <w:r w:rsidR="007B6473" w:rsidRPr="00943DC7">
        <w:rPr>
          <w:rFonts w:ascii="Arial" w:hAnsi="Arial" w:cs="Arial"/>
          <w:color w:val="FF0000"/>
          <w:sz w:val="24"/>
          <w:szCs w:val="24"/>
          <w:lang w:val="en-US"/>
        </w:rPr>
        <w:t>Laboratory</w:t>
      </w:r>
      <w:r w:rsidRPr="00943DC7">
        <w:rPr>
          <w:rFonts w:ascii="Arial" w:hAnsi="Arial" w:cs="Arial"/>
          <w:color w:val="FF0000"/>
          <w:sz w:val="24"/>
          <w:szCs w:val="24"/>
          <w:lang w:val="en-US"/>
        </w:rPr>
        <w:t>&gt;&gt;.</w:t>
      </w:r>
    </w:p>
    <w:p w14:paraId="43FBAA76" w14:textId="77777777" w:rsidR="003501C1" w:rsidRPr="00E73C99" w:rsidRDefault="003501C1" w:rsidP="003501C1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5F6E76CE" w14:textId="77777777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BD0A031" w14:textId="77777777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>3. REFERENCES.</w:t>
      </w:r>
    </w:p>
    <w:p w14:paraId="7D9E4C17" w14:textId="07B12B4B" w:rsidR="00230727" w:rsidRPr="00E73C99" w:rsidRDefault="00230727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  <w:r w:rsidRPr="00E73C99">
        <w:rPr>
          <w:rFonts w:ascii="Arial" w:hAnsi="Arial" w:cs="Arial"/>
          <w:color w:val="92D050"/>
          <w:szCs w:val="24"/>
          <w:lang w:val="en-US"/>
        </w:rPr>
        <w:t xml:space="preserve">&lt;&lt;Comment→ Select, </w:t>
      </w:r>
      <w:proofErr w:type="gramStart"/>
      <w:r w:rsidRPr="00E73C99">
        <w:rPr>
          <w:rFonts w:ascii="Arial" w:hAnsi="Arial" w:cs="Arial"/>
          <w:color w:val="92D050"/>
          <w:szCs w:val="24"/>
          <w:lang w:val="en-US"/>
        </w:rPr>
        <w:t>delete</w:t>
      </w:r>
      <w:proofErr w:type="gramEnd"/>
      <w:r w:rsidRPr="00E73C99">
        <w:rPr>
          <w:rFonts w:ascii="Arial" w:hAnsi="Arial" w:cs="Arial"/>
          <w:color w:val="92D050"/>
          <w:szCs w:val="24"/>
          <w:lang w:val="en-US"/>
        </w:rPr>
        <w:t xml:space="preserve"> or add as required. These references are recommended, if some are not consulted or </w:t>
      </w:r>
      <w:r w:rsidR="00886E44" w:rsidRPr="00E73C99">
        <w:rPr>
          <w:rFonts w:ascii="Arial" w:hAnsi="Arial" w:cs="Arial"/>
          <w:color w:val="92D050"/>
          <w:szCs w:val="24"/>
          <w:lang w:val="en-US"/>
        </w:rPr>
        <w:t>purchased,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 they </w:t>
      </w:r>
      <w:r w:rsidR="00CF57FF">
        <w:rPr>
          <w:rFonts w:ascii="Arial" w:hAnsi="Arial" w:cs="Arial"/>
          <w:color w:val="92D050"/>
          <w:szCs w:val="24"/>
          <w:lang w:val="en-US"/>
        </w:rPr>
        <w:t>should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 be delete</w:t>
      </w:r>
      <w:r w:rsidR="00886E44">
        <w:rPr>
          <w:rFonts w:ascii="Arial" w:hAnsi="Arial" w:cs="Arial"/>
          <w:color w:val="92D050"/>
          <w:szCs w:val="24"/>
          <w:lang w:val="en-US"/>
        </w:rPr>
        <w:t>d</w:t>
      </w:r>
      <w:r w:rsidRPr="00E73C99">
        <w:rPr>
          <w:rFonts w:ascii="Arial" w:hAnsi="Arial" w:cs="Arial"/>
          <w:color w:val="92D050"/>
          <w:szCs w:val="24"/>
          <w:lang w:val="en-US"/>
        </w:rPr>
        <w:t>&gt;&gt;</w:t>
      </w:r>
    </w:p>
    <w:p w14:paraId="49B9B1E5" w14:textId="7D066D51" w:rsidR="00294338" w:rsidRPr="00294338" w:rsidRDefault="00294338" w:rsidP="003252D3">
      <w:pPr>
        <w:spacing w:after="120" w:line="230" w:lineRule="exact"/>
        <w:ind w:left="426" w:hanging="426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294338">
        <w:rPr>
          <w:rFonts w:ascii="Arial" w:hAnsi="Arial" w:cs="Arial"/>
          <w:sz w:val="24"/>
          <w:szCs w:val="24"/>
          <w:lang w:val="en-US"/>
        </w:rPr>
        <w:t xml:space="preserve">[1] </w:t>
      </w:r>
      <w:r w:rsidRPr="00294338">
        <w:rPr>
          <w:rFonts w:ascii="Arial" w:hAnsi="Arial" w:cs="Arial"/>
          <w:color w:val="FF0000"/>
          <w:sz w:val="24"/>
          <w:szCs w:val="24"/>
          <w:lang w:val="en-US"/>
        </w:rPr>
        <w:t xml:space="preserve">ISO 15189:2022 </w:t>
      </w:r>
      <w:r w:rsidRPr="00294338">
        <w:rPr>
          <w:rFonts w:ascii="Arial" w:hAnsi="Arial" w:cs="Arial"/>
          <w:bCs/>
          <w:sz w:val="24"/>
          <w:szCs w:val="24"/>
          <w:lang w:val="en-US"/>
        </w:rPr>
        <w:t xml:space="preserve">Medical laboratories </w:t>
      </w:r>
      <w:r>
        <w:rPr>
          <w:rFonts w:ascii="Arial" w:hAnsi="Arial" w:cs="Arial"/>
          <w:bCs/>
          <w:sz w:val="24"/>
          <w:szCs w:val="24"/>
          <w:lang w:val="en-US"/>
        </w:rPr>
        <w:t>-</w:t>
      </w:r>
      <w:r w:rsidRPr="00294338">
        <w:rPr>
          <w:rFonts w:ascii="Arial" w:hAnsi="Arial" w:cs="Arial"/>
          <w:bCs/>
          <w:sz w:val="24"/>
          <w:szCs w:val="24"/>
          <w:lang w:val="en-US"/>
        </w:rPr>
        <w:t xml:space="preserve"> Requirements for quality and competence.</w:t>
      </w:r>
    </w:p>
    <w:p w14:paraId="73EA76D4" w14:textId="6BDD48B6" w:rsidR="00294338" w:rsidRPr="00294338" w:rsidRDefault="00294338" w:rsidP="00294338">
      <w:pPr>
        <w:pStyle w:val="NormalWeb"/>
        <w:spacing w:before="0" w:beforeAutospacing="0" w:after="120" w:afterAutospacing="0"/>
        <w:ind w:left="426" w:hanging="426"/>
        <w:rPr>
          <w:rFonts w:ascii="Arial" w:hAnsi="Arial" w:cs="Arial"/>
          <w:lang w:val="en-US"/>
        </w:rPr>
      </w:pPr>
      <w:r w:rsidRPr="00294338">
        <w:rPr>
          <w:rFonts w:ascii="Arial" w:hAnsi="Arial" w:cs="Arial"/>
          <w:lang w:val="en-US"/>
        </w:rPr>
        <w:t>[2] ISO 9000:2015</w:t>
      </w:r>
      <w:r w:rsidRPr="00294338">
        <w:rPr>
          <w:rFonts w:ascii="Arial" w:hAnsi="Arial" w:cs="Arial"/>
          <w:b/>
          <w:lang w:val="en-US"/>
        </w:rPr>
        <w:t xml:space="preserve"> </w:t>
      </w:r>
      <w:r w:rsidRPr="00294338">
        <w:rPr>
          <w:rFonts w:ascii="Arial" w:hAnsi="Arial" w:cs="Arial"/>
          <w:lang w:val="en-US"/>
        </w:rPr>
        <w:t xml:space="preserve">Quality management systems </w:t>
      </w:r>
      <w:r>
        <w:rPr>
          <w:rFonts w:ascii="Arial" w:hAnsi="Arial" w:cs="Arial"/>
          <w:lang w:val="en-US"/>
        </w:rPr>
        <w:t>-</w:t>
      </w:r>
      <w:r w:rsidRPr="00294338">
        <w:rPr>
          <w:rFonts w:ascii="Arial" w:hAnsi="Arial" w:cs="Arial"/>
          <w:lang w:val="en-US"/>
        </w:rPr>
        <w:t xml:space="preserve"> Fundamentals and vocabulary.</w:t>
      </w:r>
    </w:p>
    <w:p w14:paraId="04DD9EA7" w14:textId="0E9D7DEF" w:rsidR="00294338" w:rsidRPr="00666B99" w:rsidRDefault="00294338" w:rsidP="00294338">
      <w:pPr>
        <w:spacing w:after="120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666B99">
        <w:rPr>
          <w:rFonts w:ascii="Arial" w:hAnsi="Arial" w:cs="Arial"/>
          <w:sz w:val="24"/>
          <w:szCs w:val="24"/>
          <w:lang w:val="en-US"/>
        </w:rPr>
        <w:t xml:space="preserve">[3] JCGM 200 (VIM): 2012 International vocabulary of metrology </w:t>
      </w:r>
      <w:r>
        <w:rPr>
          <w:rFonts w:ascii="Arial" w:hAnsi="Arial" w:cs="Arial"/>
          <w:sz w:val="24"/>
          <w:szCs w:val="24"/>
          <w:lang w:val="en-US"/>
        </w:rPr>
        <w:t>-</w:t>
      </w:r>
      <w:r w:rsidRPr="00666B99">
        <w:rPr>
          <w:rFonts w:ascii="Arial" w:hAnsi="Arial" w:cs="Arial"/>
          <w:sz w:val="24"/>
          <w:szCs w:val="24"/>
          <w:lang w:val="en-US"/>
        </w:rPr>
        <w:t xml:space="preserve"> Basic and general concepts and associated terms.</w:t>
      </w:r>
    </w:p>
    <w:p w14:paraId="451C150E" w14:textId="1CEBBE5C" w:rsidR="00294338" w:rsidRPr="00666B99" w:rsidRDefault="00294338" w:rsidP="00294338">
      <w:pPr>
        <w:spacing w:after="120"/>
        <w:ind w:left="426" w:hanging="426"/>
        <w:rPr>
          <w:rFonts w:ascii="Arial" w:hAnsi="Arial" w:cs="Arial"/>
          <w:bCs/>
          <w:sz w:val="24"/>
          <w:szCs w:val="24"/>
          <w:lang w:val="en-US" w:eastAsia="es-MX"/>
        </w:rPr>
      </w:pPr>
      <w:r w:rsidRPr="00666B99">
        <w:rPr>
          <w:rFonts w:ascii="Arial" w:hAnsi="Arial" w:cs="Arial"/>
          <w:sz w:val="24"/>
          <w:szCs w:val="24"/>
          <w:lang w:val="en-US"/>
        </w:rPr>
        <w:t xml:space="preserve">[4] </w:t>
      </w:r>
      <w:r w:rsidRPr="00666B99">
        <w:rPr>
          <w:rFonts w:ascii="Arial" w:hAnsi="Arial" w:cs="Arial"/>
          <w:bCs/>
          <w:sz w:val="24"/>
          <w:szCs w:val="24"/>
          <w:lang w:val="en-US" w:eastAsia="es-MX"/>
        </w:rPr>
        <w:t>ISO/IEC 17000:20</w:t>
      </w:r>
      <w:r>
        <w:rPr>
          <w:rFonts w:ascii="Arial" w:hAnsi="Arial" w:cs="Arial"/>
          <w:bCs/>
          <w:sz w:val="24"/>
          <w:szCs w:val="24"/>
          <w:lang w:val="en-US" w:eastAsia="es-MX"/>
        </w:rPr>
        <w:t>2</w:t>
      </w:r>
      <w:r w:rsidRPr="00666B99">
        <w:rPr>
          <w:rFonts w:ascii="Arial" w:hAnsi="Arial" w:cs="Arial"/>
          <w:bCs/>
          <w:sz w:val="24"/>
          <w:szCs w:val="24"/>
          <w:lang w:val="en-US" w:eastAsia="es-MX"/>
        </w:rPr>
        <w:t xml:space="preserve">0 Conformity assessment </w:t>
      </w:r>
      <w:r>
        <w:rPr>
          <w:rFonts w:ascii="Arial" w:hAnsi="Arial" w:cs="Arial"/>
          <w:bCs/>
          <w:sz w:val="24"/>
          <w:szCs w:val="24"/>
          <w:lang w:val="en-US" w:eastAsia="es-MX"/>
        </w:rPr>
        <w:t>-</w:t>
      </w:r>
      <w:r w:rsidRPr="00666B99">
        <w:rPr>
          <w:rFonts w:ascii="Arial" w:hAnsi="Arial" w:cs="Arial"/>
          <w:bCs/>
          <w:sz w:val="24"/>
          <w:szCs w:val="24"/>
          <w:lang w:val="en-US" w:eastAsia="es-MX"/>
        </w:rPr>
        <w:t xml:space="preserve"> Vocabulary and general principles.</w:t>
      </w:r>
    </w:p>
    <w:p w14:paraId="5E5825D7" w14:textId="77777777" w:rsidR="003501C1" w:rsidRPr="00E73C99" w:rsidRDefault="003501C1" w:rsidP="003501C1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775A31D5" w14:textId="77777777" w:rsidR="00230727" w:rsidRPr="00E73C99" w:rsidRDefault="00447B2C" w:rsidP="00230727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106DC139" w14:textId="77777777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32"/>
          <w:lang w:val="en-US"/>
        </w:rPr>
      </w:pPr>
    </w:p>
    <w:p w14:paraId="5D9A612D" w14:textId="11DCAC72" w:rsidR="00230727" w:rsidRPr="00E73C99" w:rsidRDefault="00230727" w:rsidP="00B601AB">
      <w:pPr>
        <w:jc w:val="both"/>
        <w:rPr>
          <w:rFonts w:ascii="Arial" w:hAnsi="Arial" w:cs="Arial"/>
          <w:b/>
          <w:sz w:val="24"/>
          <w:szCs w:val="32"/>
          <w:lang w:val="en-US"/>
        </w:rPr>
      </w:pPr>
      <w:r w:rsidRPr="00E73C99">
        <w:rPr>
          <w:rFonts w:ascii="Arial" w:hAnsi="Arial" w:cs="Arial"/>
          <w:b/>
          <w:sz w:val="24"/>
          <w:szCs w:val="32"/>
          <w:lang w:val="en-US"/>
        </w:rPr>
        <w:t>4. GENERAL REQUIREMENTS.</w:t>
      </w:r>
    </w:p>
    <w:p w14:paraId="068EE167" w14:textId="77777777" w:rsidR="00230727" w:rsidRPr="00E73C99" w:rsidRDefault="00230727" w:rsidP="00B601AB">
      <w:pPr>
        <w:jc w:val="both"/>
        <w:rPr>
          <w:rFonts w:ascii="Arial" w:hAnsi="Arial" w:cs="Arial"/>
          <w:b/>
          <w:sz w:val="24"/>
          <w:szCs w:val="28"/>
          <w:lang w:val="en-US"/>
        </w:rPr>
      </w:pPr>
      <w:r w:rsidRPr="00E73C99">
        <w:rPr>
          <w:rFonts w:ascii="Arial" w:hAnsi="Arial" w:cs="Arial"/>
          <w:b/>
          <w:sz w:val="24"/>
          <w:szCs w:val="28"/>
          <w:lang w:val="en-US"/>
        </w:rPr>
        <w:t>4.1 Impartiality.</w:t>
      </w:r>
    </w:p>
    <w:p w14:paraId="374EDB70" w14:textId="3B5A6260" w:rsidR="00230727" w:rsidRPr="00E73C99" w:rsidRDefault="00CF7C5E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7B6473">
        <w:rPr>
          <w:rFonts w:ascii="Arial" w:hAnsi="Arial" w:cs="Arial"/>
          <w:sz w:val="24"/>
          <w:szCs w:val="24"/>
          <w:lang w:val="en-US"/>
        </w:rPr>
        <w:t>Laboratory</w:t>
      </w:r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 continuously identifies </w:t>
      </w:r>
      <w:r w:rsidR="00D810F3">
        <w:rPr>
          <w:rFonts w:ascii="Arial" w:hAnsi="Arial" w:cs="Arial"/>
          <w:sz w:val="24"/>
          <w:szCs w:val="24"/>
          <w:lang w:val="en-US"/>
        </w:rPr>
        <w:t>threats</w:t>
      </w:r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 </w:t>
      </w:r>
      <w:r w:rsidR="00230727">
        <w:rPr>
          <w:rFonts w:ascii="Arial" w:hAnsi="Arial" w:cs="Arial"/>
          <w:sz w:val="24"/>
          <w:szCs w:val="24"/>
          <w:lang w:val="en-US"/>
        </w:rPr>
        <w:t>to</w:t>
      </w:r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 impartiality </w:t>
      </w:r>
      <w:r w:rsidR="00230727">
        <w:rPr>
          <w:rFonts w:ascii="Arial" w:hAnsi="Arial" w:cs="Arial"/>
          <w:sz w:val="24"/>
          <w:szCs w:val="24"/>
          <w:lang w:val="en-US"/>
        </w:rPr>
        <w:t>of</w:t>
      </w:r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 its activities, </w:t>
      </w:r>
      <w:proofErr w:type="gramStart"/>
      <w:r w:rsidR="00230727" w:rsidRPr="00E73C99">
        <w:rPr>
          <w:rFonts w:ascii="Arial" w:hAnsi="Arial" w:cs="Arial"/>
          <w:sz w:val="24"/>
          <w:szCs w:val="24"/>
          <w:lang w:val="en-US"/>
        </w:rPr>
        <w:t>relationships</w:t>
      </w:r>
      <w:proofErr w:type="gramEnd"/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 or relationships </w:t>
      </w:r>
      <w:r w:rsidR="00230727">
        <w:rPr>
          <w:rFonts w:ascii="Arial" w:hAnsi="Arial" w:cs="Arial"/>
          <w:sz w:val="24"/>
          <w:szCs w:val="24"/>
          <w:lang w:val="en-US"/>
        </w:rPr>
        <w:t>among</w:t>
      </w:r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 its </w:t>
      </w:r>
      <w:r w:rsidR="00707C83">
        <w:rPr>
          <w:rFonts w:ascii="Arial" w:hAnsi="Arial" w:cs="Arial"/>
          <w:sz w:val="24"/>
          <w:szCs w:val="24"/>
          <w:lang w:val="en-US"/>
        </w:rPr>
        <w:t>personnel</w:t>
      </w:r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, using the form </w:t>
      </w:r>
      <w:r w:rsidR="00230727">
        <w:rPr>
          <w:rFonts w:ascii="Arial" w:hAnsi="Arial" w:cs="Arial"/>
          <w:color w:val="FF0000"/>
          <w:sz w:val="24"/>
          <w:szCs w:val="24"/>
          <w:lang w:val="en-US"/>
        </w:rPr>
        <w:t>&lt;&lt;</w:t>
      </w:r>
      <w:r w:rsidR="00230727"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Insert identification and name </w:t>
      </w:r>
      <w:r w:rsidR="00230727">
        <w:rPr>
          <w:rFonts w:ascii="Arial" w:hAnsi="Arial" w:cs="Arial"/>
          <w:color w:val="FF0000"/>
          <w:sz w:val="24"/>
          <w:szCs w:val="24"/>
          <w:lang w:val="en-US"/>
        </w:rPr>
        <w:t xml:space="preserve">of the </w:t>
      </w:r>
      <w:r w:rsidR="00230727" w:rsidRPr="00E73C99">
        <w:rPr>
          <w:rFonts w:ascii="Arial" w:hAnsi="Arial" w:cs="Arial"/>
          <w:color w:val="FF0000"/>
          <w:sz w:val="24"/>
          <w:szCs w:val="24"/>
          <w:lang w:val="en-US"/>
        </w:rPr>
        <w:t>form</w:t>
      </w:r>
      <w:r w:rsidR="00230727">
        <w:rPr>
          <w:rFonts w:ascii="Arial" w:hAnsi="Arial" w:cs="Arial"/>
          <w:color w:val="FF0000"/>
          <w:sz w:val="24"/>
          <w:szCs w:val="24"/>
          <w:lang w:val="en-US"/>
        </w:rPr>
        <w:t>, e.g.</w:t>
      </w:r>
      <w:r w:rsidR="001F4109"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="00230727"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3D1A6E">
        <w:rPr>
          <w:rFonts w:ascii="Arial" w:hAnsi="Arial" w:cs="Arial"/>
          <w:color w:val="FF0000"/>
          <w:sz w:val="24"/>
          <w:szCs w:val="24"/>
          <w:lang w:val="en-US"/>
        </w:rPr>
        <w:t>FOR</w:t>
      </w:r>
      <w:r w:rsidR="00230727" w:rsidRPr="00E73C99">
        <w:rPr>
          <w:rFonts w:ascii="Arial" w:hAnsi="Arial" w:cs="Arial"/>
          <w:color w:val="FF0000"/>
          <w:sz w:val="24"/>
          <w:szCs w:val="24"/>
          <w:lang w:val="en-US"/>
        </w:rPr>
        <w:t>-0</w:t>
      </w:r>
      <w:r w:rsidR="003D1A6E">
        <w:rPr>
          <w:rFonts w:ascii="Arial" w:hAnsi="Arial" w:cs="Arial"/>
          <w:color w:val="FF0000"/>
          <w:sz w:val="24"/>
          <w:szCs w:val="24"/>
          <w:lang w:val="en-US"/>
        </w:rPr>
        <w:t>2</w:t>
      </w:r>
      <w:r w:rsidR="00230727">
        <w:rPr>
          <w:rFonts w:ascii="Arial" w:hAnsi="Arial" w:cs="Arial"/>
          <w:color w:val="FF0000"/>
          <w:sz w:val="24"/>
          <w:szCs w:val="24"/>
          <w:lang w:val="en-US"/>
        </w:rPr>
        <w:t xml:space="preserve"> "Form for </w:t>
      </w:r>
      <w:r w:rsidR="001F4109" w:rsidRPr="001F4109">
        <w:rPr>
          <w:rFonts w:ascii="Arial" w:hAnsi="Arial" w:cs="Arial"/>
          <w:color w:val="FF0000"/>
          <w:sz w:val="24"/>
          <w:szCs w:val="24"/>
          <w:lang w:val="en-US"/>
        </w:rPr>
        <w:t>threats</w:t>
      </w:r>
      <w:r w:rsidR="001F4109">
        <w:rPr>
          <w:rFonts w:ascii="Arial" w:hAnsi="Arial" w:cs="Arial"/>
          <w:color w:val="FF0000"/>
          <w:sz w:val="24"/>
          <w:szCs w:val="24"/>
          <w:lang w:val="en-US"/>
        </w:rPr>
        <w:t xml:space="preserve"> to </w:t>
      </w:r>
      <w:r w:rsidR="00EE6648">
        <w:rPr>
          <w:rFonts w:ascii="Arial" w:hAnsi="Arial" w:cs="Arial"/>
          <w:color w:val="FF0000"/>
          <w:sz w:val="24"/>
          <w:szCs w:val="24"/>
          <w:lang w:val="en-US"/>
        </w:rPr>
        <w:t>impartiality</w:t>
      </w:r>
      <w:r w:rsidR="00230727">
        <w:rPr>
          <w:rFonts w:ascii="Arial" w:hAnsi="Arial" w:cs="Arial"/>
          <w:color w:val="FF0000"/>
          <w:sz w:val="24"/>
          <w:szCs w:val="24"/>
          <w:lang w:val="en-US"/>
        </w:rPr>
        <w:t>"</w:t>
      </w:r>
      <w:r w:rsidR="00230727" w:rsidRPr="00E73C99">
        <w:rPr>
          <w:rFonts w:ascii="Arial" w:hAnsi="Arial" w:cs="Arial"/>
          <w:color w:val="FF0000"/>
          <w:sz w:val="24"/>
          <w:szCs w:val="24"/>
          <w:lang w:val="en-US"/>
        </w:rPr>
        <w:t>&gt;&gt;.</w:t>
      </w:r>
      <w:r w:rsidR="0023072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This activity is performed </w:t>
      </w:r>
      <w:r w:rsidR="00631EDF">
        <w:rPr>
          <w:rFonts w:ascii="Arial" w:hAnsi="Arial" w:cs="Arial"/>
          <w:sz w:val="24"/>
          <w:szCs w:val="24"/>
          <w:lang w:val="en-US"/>
        </w:rPr>
        <w:t xml:space="preserve">or revised </w:t>
      </w:r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at least once every </w:t>
      </w:r>
      <w:r w:rsidR="00230727">
        <w:rPr>
          <w:rFonts w:ascii="Arial" w:hAnsi="Arial" w:cs="Arial"/>
          <w:color w:val="FF0000"/>
          <w:sz w:val="24"/>
          <w:szCs w:val="24"/>
          <w:lang w:val="en-US"/>
        </w:rPr>
        <w:t>&lt;&lt;</w:t>
      </w:r>
      <w:r w:rsidR="00230727" w:rsidRPr="00E73C99">
        <w:rPr>
          <w:rFonts w:ascii="Arial" w:hAnsi="Arial" w:cs="Arial"/>
          <w:color w:val="FF0000"/>
          <w:sz w:val="24"/>
          <w:szCs w:val="24"/>
          <w:lang w:val="en-US"/>
        </w:rPr>
        <w:t>Insert period, for example</w:t>
      </w:r>
      <w:r w:rsidR="00230727">
        <w:rPr>
          <w:rFonts w:ascii="Arial" w:hAnsi="Arial" w:cs="Arial"/>
          <w:color w:val="FF0000"/>
          <w:sz w:val="24"/>
          <w:szCs w:val="24"/>
          <w:lang w:val="en-US"/>
        </w:rPr>
        <w:t>:</w:t>
      </w:r>
      <w:r w:rsidR="00230727"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12 months, or sooner if necessary&gt;&gt;</w:t>
      </w:r>
      <w:r w:rsidR="00230727">
        <w:rPr>
          <w:rFonts w:ascii="Arial" w:hAnsi="Arial" w:cs="Arial"/>
          <w:sz w:val="24"/>
          <w:szCs w:val="24"/>
          <w:lang w:val="en-US"/>
        </w:rPr>
        <w:t>, and it is</w:t>
      </w:r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 </w:t>
      </w:r>
      <w:r w:rsidR="00D807F7" w:rsidRPr="00E73C99">
        <w:rPr>
          <w:rFonts w:ascii="Arial" w:hAnsi="Arial" w:cs="Arial"/>
          <w:sz w:val="24"/>
          <w:szCs w:val="24"/>
          <w:lang w:val="en-US"/>
        </w:rPr>
        <w:t>led</w:t>
      </w:r>
      <w:r w:rsidR="00230727">
        <w:rPr>
          <w:rFonts w:ascii="Arial" w:hAnsi="Arial" w:cs="Arial"/>
          <w:sz w:val="24"/>
          <w:szCs w:val="24"/>
          <w:lang w:val="en-US"/>
        </w:rPr>
        <w:t xml:space="preserve"> by </w:t>
      </w:r>
      <w:r w:rsidR="00230727" w:rsidRPr="00E73C99">
        <w:rPr>
          <w:rFonts w:ascii="Arial" w:hAnsi="Arial" w:cs="Arial"/>
          <w:color w:val="FF0000"/>
          <w:sz w:val="24"/>
          <w:szCs w:val="24"/>
          <w:lang w:val="en-US"/>
        </w:rPr>
        <w:t>&lt;&lt;Insert the na</w:t>
      </w:r>
      <w:r w:rsidR="00230727">
        <w:rPr>
          <w:rFonts w:ascii="Arial" w:hAnsi="Arial" w:cs="Arial"/>
          <w:color w:val="FF0000"/>
          <w:sz w:val="24"/>
          <w:szCs w:val="24"/>
          <w:lang w:val="en-US"/>
        </w:rPr>
        <w:t>me of the position, for example: Quality Manager</w:t>
      </w:r>
      <w:r w:rsidR="00230727" w:rsidRPr="00E73C99">
        <w:rPr>
          <w:rFonts w:ascii="Arial" w:hAnsi="Arial" w:cs="Arial"/>
          <w:color w:val="FF0000"/>
          <w:sz w:val="24"/>
          <w:szCs w:val="24"/>
          <w:lang w:val="en-US"/>
        </w:rPr>
        <w:t>&gt;&gt;</w:t>
      </w:r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 and the technique used</w:t>
      </w:r>
      <w:r w:rsidR="00230727">
        <w:rPr>
          <w:rFonts w:ascii="Arial" w:hAnsi="Arial" w:cs="Arial"/>
          <w:sz w:val="24"/>
          <w:szCs w:val="24"/>
          <w:lang w:val="en-US"/>
        </w:rPr>
        <w:t xml:space="preserve"> </w:t>
      </w:r>
      <w:r w:rsidR="00362DE7">
        <w:rPr>
          <w:rFonts w:ascii="Arial" w:hAnsi="Arial" w:cs="Arial"/>
          <w:sz w:val="24"/>
          <w:szCs w:val="24"/>
          <w:lang w:val="en-US"/>
        </w:rPr>
        <w:t xml:space="preserve">for the identification of </w:t>
      </w:r>
      <w:r w:rsidR="00D810F3">
        <w:rPr>
          <w:rFonts w:ascii="Arial" w:hAnsi="Arial" w:cs="Arial"/>
          <w:sz w:val="24"/>
          <w:szCs w:val="24"/>
          <w:lang w:val="en-US"/>
        </w:rPr>
        <w:t>threat</w:t>
      </w:r>
      <w:r w:rsidR="00EE6648">
        <w:rPr>
          <w:rFonts w:ascii="Arial" w:hAnsi="Arial" w:cs="Arial"/>
          <w:sz w:val="24"/>
          <w:szCs w:val="24"/>
          <w:lang w:val="en-US"/>
        </w:rPr>
        <w:t>s</w:t>
      </w:r>
      <w:r w:rsidR="00D810F3">
        <w:rPr>
          <w:rFonts w:ascii="Arial" w:hAnsi="Arial" w:cs="Arial"/>
          <w:sz w:val="24"/>
          <w:szCs w:val="24"/>
          <w:lang w:val="en-US"/>
        </w:rPr>
        <w:t xml:space="preserve"> </w:t>
      </w:r>
      <w:r w:rsidR="00230727">
        <w:rPr>
          <w:rFonts w:ascii="Arial" w:hAnsi="Arial" w:cs="Arial"/>
          <w:sz w:val="24"/>
          <w:szCs w:val="24"/>
          <w:lang w:val="en-US"/>
        </w:rPr>
        <w:t>is</w:t>
      </w:r>
      <w:r w:rsidR="00230727" w:rsidRPr="00E73C99">
        <w:rPr>
          <w:rFonts w:ascii="Arial" w:hAnsi="Arial" w:cs="Arial"/>
          <w:sz w:val="24"/>
          <w:szCs w:val="24"/>
          <w:lang w:val="en-US"/>
        </w:rPr>
        <w:t xml:space="preserve"> </w:t>
      </w:r>
      <w:r w:rsidR="00230727">
        <w:rPr>
          <w:rFonts w:ascii="Arial" w:hAnsi="Arial" w:cs="Arial"/>
          <w:color w:val="FF0000"/>
          <w:sz w:val="24"/>
          <w:szCs w:val="24"/>
          <w:lang w:val="en-US"/>
        </w:rPr>
        <w:t>&lt;&lt;</w:t>
      </w:r>
      <w:r w:rsidR="00230727" w:rsidRPr="00E73C99">
        <w:rPr>
          <w:rFonts w:ascii="Arial" w:hAnsi="Arial" w:cs="Arial"/>
          <w:color w:val="FF0000"/>
          <w:sz w:val="24"/>
          <w:szCs w:val="24"/>
          <w:lang w:val="en-US"/>
        </w:rPr>
        <w:t>Insert technique to use, for exampl</w:t>
      </w:r>
      <w:r w:rsidR="00230727">
        <w:rPr>
          <w:rFonts w:ascii="Arial" w:hAnsi="Arial" w:cs="Arial"/>
          <w:color w:val="FF0000"/>
          <w:sz w:val="24"/>
          <w:szCs w:val="24"/>
          <w:lang w:val="en-US"/>
        </w:rPr>
        <w:t>e:</w:t>
      </w:r>
      <w:r w:rsidR="00230727"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Brainstorming&gt;&gt;.</w:t>
      </w:r>
    </w:p>
    <w:p w14:paraId="4EF30FA9" w14:textId="157CD644" w:rsidR="00230727" w:rsidRPr="00E73C99" w:rsidRDefault="00230727" w:rsidP="00084610">
      <w:p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</w:p>
    <w:p w14:paraId="7134BCED" w14:textId="0F40C237" w:rsidR="00CF7C5E" w:rsidRDefault="00CF7C5E" w:rsidP="00CF7C5E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42678408" w14:textId="77777777" w:rsidR="00CF7C5E" w:rsidRPr="00E73C99" w:rsidRDefault="00CF7C5E" w:rsidP="00CF7C5E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3FD90B6A" w14:textId="0DA647DF" w:rsidR="00230727" w:rsidRPr="00E73C99" w:rsidRDefault="00230727" w:rsidP="00790B22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lang w:val="en-US"/>
        </w:rPr>
      </w:pPr>
      <w:r w:rsidRPr="00E73C99">
        <w:rPr>
          <w:rFonts w:ascii="Arial" w:hAnsi="Arial" w:cs="Arial"/>
          <w:sz w:val="24"/>
          <w:szCs w:val="24"/>
          <w:lang w:val="en-US"/>
        </w:rPr>
        <w:t xml:space="preserve">5. STRUCTURAL </w:t>
      </w:r>
      <w:r w:rsidR="00DB5F02">
        <w:rPr>
          <w:rFonts w:ascii="Arial" w:hAnsi="Arial" w:cs="Arial"/>
          <w:sz w:val="24"/>
          <w:szCs w:val="24"/>
          <w:lang w:val="en-US"/>
        </w:rPr>
        <w:t xml:space="preserve">AND GOVERNANCE </w:t>
      </w:r>
      <w:r w:rsidRPr="00E73C99">
        <w:rPr>
          <w:rFonts w:ascii="Arial" w:hAnsi="Arial" w:cs="Arial"/>
          <w:sz w:val="24"/>
          <w:szCs w:val="24"/>
          <w:lang w:val="en-US"/>
        </w:rPr>
        <w:t>REQUIREMENTS.</w:t>
      </w:r>
    </w:p>
    <w:p w14:paraId="0497BA74" w14:textId="77777777" w:rsidR="00230727" w:rsidRPr="00E73C99" w:rsidRDefault="00230727" w:rsidP="00790B22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lang w:val="en-US"/>
        </w:rPr>
      </w:pPr>
      <w:r w:rsidRPr="00E73C99">
        <w:rPr>
          <w:rFonts w:ascii="Arial" w:hAnsi="Arial" w:cs="Arial"/>
          <w:sz w:val="24"/>
          <w:szCs w:val="24"/>
          <w:lang w:val="en-US"/>
        </w:rPr>
        <w:t xml:space="preserve">5.1 Legality of the </w:t>
      </w:r>
      <w:r w:rsidR="007B6473">
        <w:rPr>
          <w:rFonts w:ascii="Arial" w:hAnsi="Arial" w:cs="Arial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sz w:val="24"/>
          <w:szCs w:val="24"/>
          <w:lang w:val="en-US"/>
        </w:rPr>
        <w:t>.</w:t>
      </w:r>
    </w:p>
    <w:p w14:paraId="4BD8988E" w14:textId="12330D40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>&lt;&lt;</w:t>
      </w:r>
      <w:r w:rsidR="00E65762">
        <w:rPr>
          <w:rFonts w:ascii="Arial" w:hAnsi="Arial" w:cs="Arial"/>
          <w:color w:val="FF0000"/>
          <w:sz w:val="24"/>
          <w:szCs w:val="24"/>
          <w:lang w:val="en-US"/>
        </w:rPr>
        <w:t xml:space="preserve">Insert </w:t>
      </w:r>
      <w:r w:rsidR="00CF7C5E">
        <w:rPr>
          <w:rFonts w:ascii="Arial" w:hAnsi="Arial" w:cs="Arial"/>
          <w:color w:val="FF0000"/>
          <w:sz w:val="24"/>
          <w:szCs w:val="24"/>
          <w:lang w:val="en-US"/>
        </w:rPr>
        <w:t xml:space="preserve">the </w:t>
      </w:r>
      <w:r w:rsidR="00E65762">
        <w:rPr>
          <w:rFonts w:ascii="Arial" w:hAnsi="Arial" w:cs="Arial"/>
          <w:color w:val="FF0000"/>
          <w:sz w:val="24"/>
          <w:szCs w:val="24"/>
          <w:lang w:val="en-US"/>
        </w:rPr>
        <w:t xml:space="preserve">name of your </w:t>
      </w:r>
      <w:r w:rsidR="007B6473">
        <w:rPr>
          <w:rFonts w:ascii="Arial" w:hAnsi="Arial" w:cs="Arial"/>
          <w:color w:val="FF0000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or organization to w</w:t>
      </w:r>
      <w:r w:rsidR="00E65762">
        <w:rPr>
          <w:rFonts w:ascii="Arial" w:hAnsi="Arial" w:cs="Arial"/>
          <w:color w:val="FF0000"/>
          <w:sz w:val="24"/>
          <w:szCs w:val="24"/>
          <w:lang w:val="en-US"/>
        </w:rPr>
        <w:t xml:space="preserve">hich the </w:t>
      </w:r>
      <w:r w:rsidR="007B6473">
        <w:rPr>
          <w:rFonts w:ascii="Arial" w:hAnsi="Arial" w:cs="Arial"/>
          <w:color w:val="FF0000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belongs (if it will acquire t</w:t>
      </w:r>
      <w:r w:rsidR="00E65762">
        <w:rPr>
          <w:rFonts w:ascii="Arial" w:hAnsi="Arial" w:cs="Arial"/>
          <w:color w:val="FF0000"/>
          <w:sz w:val="24"/>
          <w:szCs w:val="24"/>
          <w:lang w:val="en-US"/>
        </w:rPr>
        <w:t xml:space="preserve">he legal responsibility of the </w:t>
      </w:r>
      <w:r w:rsidR="007B6473">
        <w:rPr>
          <w:rFonts w:ascii="Arial" w:hAnsi="Arial" w:cs="Arial"/>
          <w:color w:val="FF0000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)&gt;&gt;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E73C99">
        <w:rPr>
          <w:rFonts w:ascii="Arial" w:hAnsi="Arial" w:cs="Arial"/>
          <w:sz w:val="24"/>
          <w:szCs w:val="24"/>
          <w:lang w:val="en-US"/>
        </w:rPr>
        <w:t>is a company legally incorporated under national laws</w:t>
      </w:r>
      <w:r w:rsidR="00591235">
        <w:rPr>
          <w:rFonts w:ascii="Arial" w:hAnsi="Arial" w:cs="Arial"/>
          <w:sz w:val="24"/>
          <w:szCs w:val="24"/>
          <w:lang w:val="en-US"/>
        </w:rPr>
        <w:t>,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as recorded in the files 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&lt;&lt;Insert identification registration, </w:t>
      </w:r>
      <w:r w:rsidR="00DB5F02" w:rsidRPr="00E73C99">
        <w:rPr>
          <w:rFonts w:ascii="Arial" w:hAnsi="Arial" w:cs="Arial"/>
          <w:color w:val="FF0000"/>
          <w:sz w:val="24"/>
          <w:szCs w:val="24"/>
          <w:lang w:val="en-US"/>
        </w:rPr>
        <w:t>incorporation,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or </w:t>
      </w:r>
      <w:r w:rsidR="00113FCB">
        <w:rPr>
          <w:rFonts w:ascii="Arial" w:hAnsi="Arial" w:cs="Arial"/>
          <w:color w:val="FF0000"/>
          <w:sz w:val="24"/>
          <w:szCs w:val="24"/>
          <w:lang w:val="en-US"/>
        </w:rPr>
        <w:t>similar document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&gt;&gt;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4F616410" w14:textId="77777777" w:rsidR="00230727" w:rsidRPr="00E73C99" w:rsidRDefault="00230727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  <w:r>
        <w:rPr>
          <w:rFonts w:ascii="Arial" w:hAnsi="Arial" w:cs="Arial"/>
          <w:color w:val="92D050"/>
          <w:szCs w:val="24"/>
          <w:lang w:val="en-US"/>
        </w:rPr>
        <w:t>&lt;&lt;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Comment → If your </w:t>
      </w:r>
      <w:r w:rsidR="007B6473">
        <w:rPr>
          <w:rFonts w:ascii="Arial" w:hAnsi="Arial" w:cs="Arial"/>
          <w:color w:val="92D050"/>
          <w:szCs w:val="24"/>
          <w:lang w:val="en-US"/>
        </w:rPr>
        <w:t>Laboratory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 legally dependent</w:t>
      </w:r>
      <w:r w:rsidR="00113FCB">
        <w:rPr>
          <w:rFonts w:ascii="Arial" w:hAnsi="Arial" w:cs="Arial"/>
          <w:color w:val="92D050"/>
          <w:szCs w:val="24"/>
          <w:lang w:val="en-US"/>
        </w:rPr>
        <w:t>s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 o</w:t>
      </w:r>
      <w:r>
        <w:rPr>
          <w:rFonts w:ascii="Arial" w:hAnsi="Arial" w:cs="Arial"/>
          <w:color w:val="92D050"/>
          <w:szCs w:val="24"/>
          <w:lang w:val="en-US"/>
        </w:rPr>
        <w:t>f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 a larger organi</w:t>
      </w:r>
      <w:r>
        <w:rPr>
          <w:rFonts w:ascii="Arial" w:hAnsi="Arial" w:cs="Arial"/>
          <w:color w:val="92D050"/>
          <w:szCs w:val="24"/>
          <w:lang w:val="en-US"/>
        </w:rPr>
        <w:t xml:space="preserve">zation, </w:t>
      </w:r>
      <w:r w:rsidR="00965457">
        <w:rPr>
          <w:rFonts w:ascii="Arial" w:hAnsi="Arial" w:cs="Arial"/>
          <w:color w:val="92D050"/>
          <w:szCs w:val="24"/>
          <w:lang w:val="en-US"/>
        </w:rPr>
        <w:t>do</w:t>
      </w:r>
      <w:r>
        <w:rPr>
          <w:rFonts w:ascii="Arial" w:hAnsi="Arial" w:cs="Arial"/>
          <w:color w:val="92D050"/>
          <w:szCs w:val="24"/>
          <w:lang w:val="en-US"/>
        </w:rPr>
        <w:t xml:space="preserve"> this clarification</w:t>
      </w:r>
      <w:r w:rsidRPr="00E73C99">
        <w:rPr>
          <w:rFonts w:ascii="Arial" w:hAnsi="Arial" w:cs="Arial"/>
          <w:color w:val="92D050"/>
          <w:szCs w:val="24"/>
          <w:lang w:val="en-US"/>
        </w:rPr>
        <w:t>&gt;&gt;</w:t>
      </w:r>
    </w:p>
    <w:p w14:paraId="6648A9E7" w14:textId="77777777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CAAF8EF" w14:textId="0D4443CB" w:rsidR="00965457" w:rsidRPr="00AD7D16" w:rsidRDefault="00591235" w:rsidP="00965457">
      <w:pPr>
        <w:spacing w:after="120"/>
        <w:rPr>
          <w:rFonts w:ascii="Arial" w:hAnsi="Arial" w:cs="Arial"/>
          <w:sz w:val="24"/>
          <w:szCs w:val="24"/>
          <w:lang w:val="en-US" w:eastAsia="es-MX"/>
        </w:rPr>
      </w:pPr>
      <w:r>
        <w:rPr>
          <w:rFonts w:ascii="Arial" w:hAnsi="Arial" w:cs="Arial"/>
          <w:sz w:val="24"/>
          <w:szCs w:val="24"/>
          <w:lang w:val="en-US" w:eastAsia="es-MX"/>
        </w:rPr>
        <w:t>L</w:t>
      </w:r>
      <w:r w:rsidR="00965457" w:rsidRPr="00AD7D16">
        <w:rPr>
          <w:rFonts w:ascii="Arial" w:hAnsi="Arial" w:cs="Arial"/>
          <w:sz w:val="24"/>
          <w:szCs w:val="24"/>
          <w:lang w:val="en-US" w:eastAsia="es-MX"/>
        </w:rPr>
        <w:t xml:space="preserve">egal information identifying the </w:t>
      </w:r>
      <w:r w:rsidR="00965457">
        <w:rPr>
          <w:rFonts w:ascii="Arial" w:hAnsi="Arial" w:cs="Arial"/>
          <w:sz w:val="24"/>
          <w:szCs w:val="24"/>
          <w:lang w:val="en-US" w:eastAsia="es-MX"/>
        </w:rPr>
        <w:t>Laboratory</w:t>
      </w:r>
      <w:r w:rsidR="00965457" w:rsidRPr="00AD7D16">
        <w:rPr>
          <w:rFonts w:ascii="Arial" w:hAnsi="Arial" w:cs="Arial"/>
          <w:sz w:val="24"/>
          <w:szCs w:val="24"/>
          <w:lang w:val="en-US" w:eastAsia="es-MX"/>
        </w:rPr>
        <w:t xml:space="preserve"> is: </w:t>
      </w:r>
    </w:p>
    <w:p w14:paraId="161C9F86" w14:textId="77777777" w:rsidR="00965457" w:rsidRPr="00AD7D16" w:rsidRDefault="00965457" w:rsidP="00965457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Company name: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&lt;&lt;Insert the official name of your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or organization to which your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belongs&gt;&gt;.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6320A215" w14:textId="77777777" w:rsidR="00965457" w:rsidRPr="00AD7D16" w:rsidRDefault="00965457" w:rsidP="00965457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  <w:lang w:val="en-US" w:eastAsia="es-MX"/>
        </w:rPr>
      </w:pPr>
      <w:r>
        <w:rPr>
          <w:rFonts w:ascii="Arial" w:hAnsi="Arial" w:cs="Arial"/>
          <w:sz w:val="24"/>
          <w:szCs w:val="24"/>
          <w:lang w:val="en-US" w:eastAsia="es-MX"/>
        </w:rPr>
        <w:t>Legal r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egistration: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&lt;&lt;Insert legal registration of your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or organization to which your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belongs&gt;&gt;.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75F6E7A0" w14:textId="77777777" w:rsidR="00965457" w:rsidRPr="00AD7D16" w:rsidRDefault="00965457" w:rsidP="00965457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Official address: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&lt;&lt;Insert the official address of your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or organization to which your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belongs&gt;&gt;.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1C20E9D3" w14:textId="0EE97015" w:rsidR="00965457" w:rsidRPr="00AD7D16" w:rsidRDefault="00965457" w:rsidP="00965457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Main activities: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&lt;&lt;Insert the main activities of your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and/or organization to which your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belongs&gt;&gt;.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35B71181" w14:textId="2E10CC51" w:rsidR="00965457" w:rsidRPr="00AD7D16" w:rsidRDefault="00965457" w:rsidP="00965457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  <w:lang w:val="en-US" w:eastAsia="es-MX"/>
        </w:rPr>
      </w:pPr>
      <w:r>
        <w:rPr>
          <w:rFonts w:ascii="Arial" w:hAnsi="Arial" w:cs="Arial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operation address: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&lt;&lt;Insert operation address (if it is different from the official, </w:t>
      </w:r>
      <w:r w:rsidR="00DB5F02"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>e.g.,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temporary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address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>)&gt;&gt;.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4B275123" w14:textId="77777777" w:rsidR="00965457" w:rsidRPr="00AD7D16" w:rsidRDefault="00965457" w:rsidP="00965457">
      <w:pPr>
        <w:numPr>
          <w:ilvl w:val="0"/>
          <w:numId w:val="19"/>
        </w:numPr>
        <w:spacing w:after="120"/>
        <w:ind w:left="714" w:hanging="357"/>
        <w:rPr>
          <w:rFonts w:ascii="Arial" w:hAnsi="Arial" w:cs="Arial"/>
          <w:sz w:val="24"/>
          <w:szCs w:val="24"/>
          <w:lang w:val="en-US" w:eastAsia="es-MX"/>
        </w:rPr>
      </w:pPr>
      <w:r>
        <w:rPr>
          <w:rFonts w:ascii="Arial" w:hAnsi="Arial" w:cs="Arial"/>
          <w:sz w:val="24"/>
          <w:szCs w:val="24"/>
          <w:lang w:val="en-US" w:eastAsia="es-MX"/>
        </w:rPr>
        <w:t>P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hone: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&lt;&lt;Insert your phone number for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operations&gt;&gt;.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3E608C4C" w14:textId="77777777" w:rsidR="00965457" w:rsidRPr="00AD7D16" w:rsidRDefault="00965457" w:rsidP="00965457">
      <w:pPr>
        <w:numPr>
          <w:ilvl w:val="0"/>
          <w:numId w:val="19"/>
        </w:numPr>
        <w:spacing w:after="120"/>
        <w:ind w:left="714" w:hanging="357"/>
        <w:rPr>
          <w:rFonts w:ascii="Arial" w:hAnsi="Arial" w:cs="Arial"/>
          <w:sz w:val="24"/>
          <w:szCs w:val="24"/>
          <w:lang w:val="en-US" w:eastAsia="es-MX"/>
        </w:rPr>
      </w:pPr>
      <w:r>
        <w:rPr>
          <w:rFonts w:ascii="Arial" w:hAnsi="Arial" w:cs="Arial"/>
          <w:sz w:val="24"/>
          <w:szCs w:val="24"/>
          <w:lang w:val="en-US" w:eastAsia="es-MX"/>
        </w:rPr>
        <w:t>Web page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: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&lt;&lt;Insert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>the web page of your company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>&gt;&gt;.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18F31E9F" w14:textId="77777777" w:rsidR="00965457" w:rsidRPr="00AD7D16" w:rsidRDefault="00965457" w:rsidP="00965457">
      <w:pPr>
        <w:numPr>
          <w:ilvl w:val="0"/>
          <w:numId w:val="19"/>
        </w:numPr>
        <w:rPr>
          <w:rFonts w:ascii="Arial" w:hAnsi="Arial" w:cs="Arial"/>
          <w:sz w:val="24"/>
          <w:szCs w:val="24"/>
          <w:lang w:val="en-US" w:eastAsia="es-MX"/>
        </w:rPr>
      </w:pP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E-mail: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>&lt;&lt;Insert your electronic mail for contact&gt;&gt;.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41EA7987" w14:textId="77777777" w:rsidR="00230727" w:rsidRPr="00E73C99" w:rsidRDefault="00230727" w:rsidP="00230727">
      <w:pPr>
        <w:pStyle w:val="Prrafodelista"/>
        <w:ind w:left="714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14:paraId="5B44F99F" w14:textId="77777777" w:rsidR="00965457" w:rsidRPr="00AD7D16" w:rsidRDefault="00965457" w:rsidP="00965457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&lt;&lt;Insert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the name of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your </w:t>
      </w:r>
      <w:r w:rsidR="0028208C">
        <w:rPr>
          <w:rFonts w:ascii="Arial" w:hAnsi="Arial" w:cs="Arial"/>
          <w:color w:val="FF0000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>&gt;&gt;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hereinafter referred as </w:t>
      </w:r>
      <w:r w:rsidRPr="00AD7D16">
        <w:rPr>
          <w:rFonts w:ascii="Arial" w:hAnsi="Arial" w:cs="Arial"/>
          <w:b/>
          <w:bCs/>
          <w:sz w:val="24"/>
          <w:szCs w:val="24"/>
          <w:lang w:val="en-US" w:eastAsia="es-MX"/>
        </w:rPr>
        <w:t>"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b/>
          <w:bCs/>
          <w:sz w:val="24"/>
          <w:szCs w:val="24"/>
          <w:lang w:val="en-US" w:eastAsia="es-MX"/>
        </w:rPr>
        <w:t>"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is legally represented by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&lt;&lt;Insert </w:t>
      </w:r>
      <w:r w:rsidR="0028208C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the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name of the legal representative of your 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>Laboratory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>&gt;&gt;</w:t>
      </w:r>
      <w:r w:rsidRPr="00AD7D16">
        <w:rPr>
          <w:rFonts w:ascii="Arial" w:hAnsi="Arial" w:cs="Arial"/>
          <w:sz w:val="24"/>
          <w:szCs w:val="24"/>
          <w:lang w:val="en-US" w:eastAsia="es-MX"/>
        </w:rPr>
        <w:t xml:space="preserve"> with professional registration 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>&lt;&lt;Insert number or registration</w:t>
      </w:r>
      <w:r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of your legal representative or complementary data</w:t>
      </w:r>
      <w:r w:rsidR="00113FCB">
        <w:rPr>
          <w:rFonts w:ascii="Arial" w:hAnsi="Arial" w:cs="Arial"/>
          <w:color w:val="FF0000"/>
          <w:sz w:val="24"/>
          <w:szCs w:val="24"/>
          <w:lang w:val="en-US" w:eastAsia="es-MX"/>
        </w:rPr>
        <w:t>, as available</w:t>
      </w:r>
      <w:r w:rsidRPr="00AD7D16">
        <w:rPr>
          <w:rFonts w:ascii="Arial" w:hAnsi="Arial" w:cs="Arial"/>
          <w:color w:val="FF0000"/>
          <w:sz w:val="24"/>
          <w:szCs w:val="24"/>
          <w:lang w:val="en-US" w:eastAsia="es-MX"/>
        </w:rPr>
        <w:t>&gt;&gt;.</w:t>
      </w:r>
    </w:p>
    <w:p w14:paraId="002930D7" w14:textId="77777777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743670C" w14:textId="77777777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FD50103" w14:textId="77777777" w:rsidR="00230727" w:rsidRPr="00E73C99" w:rsidRDefault="00230727" w:rsidP="00230727">
      <w:pPr>
        <w:jc w:val="center"/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noProof/>
          <w:color w:val="0000FF"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53851548" wp14:editId="338E3BA1">
                <wp:extent cx="1719580" cy="2255520"/>
                <wp:effectExtent l="14605" t="10160" r="18415" b="10795"/>
                <wp:docPr id="8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B2A8" w14:textId="77777777" w:rsidR="008351BD" w:rsidRDefault="008351BD" w:rsidP="00230727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66C7AB66" w14:textId="77777777" w:rsidR="008351BD" w:rsidRDefault="008351BD" w:rsidP="00230727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15075621" w14:textId="77777777" w:rsidR="008351BD" w:rsidRPr="00102A27" w:rsidRDefault="008351BD" w:rsidP="0023072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s-MX"/>
                              </w:rPr>
                            </w:pPr>
                          </w:p>
                          <w:p w14:paraId="557FDCF2" w14:textId="77777777" w:rsidR="008351BD" w:rsidRDefault="008351BD" w:rsidP="0096545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s-MX"/>
                              </w:rPr>
                            </w:pPr>
                          </w:p>
                          <w:p w14:paraId="254C0928" w14:textId="77777777" w:rsidR="008351BD" w:rsidRDefault="008351BD" w:rsidP="0096545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s-MX"/>
                              </w:rPr>
                            </w:pPr>
                          </w:p>
                          <w:p w14:paraId="710803D1" w14:textId="77777777" w:rsidR="008351BD" w:rsidRPr="006E4EDF" w:rsidRDefault="008351BD" w:rsidP="0096545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</w:pPr>
                            <w:r w:rsidRPr="006E4EDF"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>&lt;&lt;Insert an image of the legal registration of your Laboratory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 xml:space="preserve"> (if applicable)</w:t>
                            </w:r>
                            <w:r w:rsidRPr="006E4EDF"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>&gt;&gt;</w:t>
                            </w:r>
                          </w:p>
                          <w:p w14:paraId="5B876348" w14:textId="77777777" w:rsidR="008351BD" w:rsidRPr="00EC583D" w:rsidRDefault="008351BD" w:rsidP="002307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85154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135.4pt;height:1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" strokecolor="red" strokeweight="1.5pt">
                <v:stroke dashstyle="1 1"/>
                <v:textbox>
                  <w:txbxContent>
                    <w:p w14:paraId="5B79B2A8" w14:textId="77777777" w:rsidR="008351BD" w:rsidRDefault="008351BD" w:rsidP="00230727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66C7AB66" w14:textId="77777777" w:rsidR="008351BD" w:rsidRDefault="008351BD" w:rsidP="00230727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15075621" w14:textId="77777777" w:rsidR="008351BD" w:rsidRPr="00102A27" w:rsidRDefault="008351BD" w:rsidP="00230727">
                      <w:pPr>
                        <w:jc w:val="center"/>
                        <w:rPr>
                          <w:rFonts w:ascii="Arial" w:hAnsi="Arial" w:cs="Arial"/>
                          <w:color w:val="FF0000"/>
                          <w:lang w:val="es-MX"/>
                        </w:rPr>
                      </w:pPr>
                    </w:p>
                    <w:p w14:paraId="557FDCF2" w14:textId="77777777" w:rsidR="008351BD" w:rsidRDefault="008351BD" w:rsidP="00965457">
                      <w:pPr>
                        <w:jc w:val="center"/>
                        <w:rPr>
                          <w:rFonts w:ascii="Arial" w:hAnsi="Arial" w:cs="Arial"/>
                          <w:color w:val="FF0000"/>
                          <w:lang w:val="es-MX"/>
                        </w:rPr>
                      </w:pPr>
                    </w:p>
                    <w:p w14:paraId="254C0928" w14:textId="77777777" w:rsidR="008351BD" w:rsidRDefault="008351BD" w:rsidP="00965457">
                      <w:pPr>
                        <w:jc w:val="center"/>
                        <w:rPr>
                          <w:rFonts w:ascii="Arial" w:hAnsi="Arial" w:cs="Arial"/>
                          <w:color w:val="FF0000"/>
                          <w:lang w:val="es-MX"/>
                        </w:rPr>
                      </w:pPr>
                    </w:p>
                    <w:p w14:paraId="710803D1" w14:textId="77777777" w:rsidR="008351BD" w:rsidRPr="006E4EDF" w:rsidRDefault="008351BD" w:rsidP="00965457">
                      <w:pPr>
                        <w:jc w:val="center"/>
                        <w:rPr>
                          <w:rFonts w:ascii="Arial" w:hAnsi="Arial" w:cs="Arial"/>
                          <w:color w:val="FF0000"/>
                          <w:lang w:val="en-US"/>
                        </w:rPr>
                      </w:pPr>
                      <w:r w:rsidRPr="006E4EDF"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>&lt;&lt;Insert an image of the legal registration of your Laboratory</w:t>
                      </w:r>
                      <w:r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 xml:space="preserve"> (if applicable)</w:t>
                      </w:r>
                      <w:r w:rsidRPr="006E4EDF"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>&gt;&gt;</w:t>
                      </w:r>
                    </w:p>
                    <w:p w14:paraId="5B876348" w14:textId="77777777" w:rsidR="008351BD" w:rsidRPr="00EC583D" w:rsidRDefault="008351BD" w:rsidP="002307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94CD86" w14:textId="77777777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C9D43DA" w14:textId="77777777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73C99">
        <w:rPr>
          <w:rFonts w:ascii="Arial" w:hAnsi="Arial" w:cs="Arial"/>
          <w:sz w:val="24"/>
          <w:szCs w:val="24"/>
          <w:lang w:val="en-US"/>
        </w:rPr>
        <w:t>The following documents show t</w:t>
      </w:r>
      <w:r w:rsidR="00222626">
        <w:rPr>
          <w:rFonts w:ascii="Arial" w:hAnsi="Arial" w:cs="Arial"/>
          <w:sz w:val="24"/>
          <w:szCs w:val="24"/>
          <w:lang w:val="en-US"/>
        </w:rPr>
        <w:t xml:space="preserve">he legal responsibility of the </w:t>
      </w:r>
      <w:r w:rsidR="007B6473">
        <w:rPr>
          <w:rFonts w:ascii="Arial" w:hAnsi="Arial" w:cs="Arial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sz w:val="24"/>
          <w:szCs w:val="24"/>
          <w:lang w:val="en-US"/>
        </w:rPr>
        <w:t>:</w:t>
      </w:r>
    </w:p>
    <w:p w14:paraId="4840E88C" w14:textId="79D8975F" w:rsidR="00230727" w:rsidRDefault="0028208C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  <w:r>
        <w:rPr>
          <w:rFonts w:ascii="Arial" w:hAnsi="Arial" w:cs="Arial"/>
          <w:color w:val="92D050"/>
          <w:szCs w:val="24"/>
          <w:lang w:val="en-US"/>
        </w:rPr>
        <w:t>&lt;&lt;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Comment → Select </w:t>
      </w:r>
      <w:r w:rsidR="00591235">
        <w:rPr>
          <w:rFonts w:ascii="Arial" w:hAnsi="Arial" w:cs="Arial"/>
          <w:color w:val="92D050"/>
          <w:szCs w:val="24"/>
          <w:lang w:val="en-US"/>
        </w:rPr>
        <w:t xml:space="preserve">and adapt 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>those who apply</w:t>
      </w:r>
      <w:r w:rsidR="00591235">
        <w:rPr>
          <w:rFonts w:ascii="Arial" w:hAnsi="Arial" w:cs="Arial"/>
          <w:color w:val="92D050"/>
          <w:szCs w:val="24"/>
          <w:lang w:val="en-US"/>
        </w:rPr>
        <w:t xml:space="preserve"> (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if </w:t>
      </w:r>
      <w:r w:rsidR="00DB5F02" w:rsidRPr="00E73C99">
        <w:rPr>
          <w:rFonts w:ascii="Arial" w:hAnsi="Arial" w:cs="Arial"/>
          <w:color w:val="92D050"/>
          <w:szCs w:val="24"/>
          <w:lang w:val="en-US"/>
        </w:rPr>
        <w:t>possible,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 xml:space="preserve"> all</w:t>
      </w:r>
      <w:r w:rsidR="00591235">
        <w:rPr>
          <w:rFonts w:ascii="Arial" w:hAnsi="Arial" w:cs="Arial"/>
          <w:color w:val="92D050"/>
          <w:szCs w:val="24"/>
          <w:lang w:val="en-US"/>
        </w:rPr>
        <w:t xml:space="preserve"> of them)</w:t>
      </w:r>
      <w:r w:rsidR="00230727" w:rsidRPr="00E73C99">
        <w:rPr>
          <w:rFonts w:ascii="Arial" w:hAnsi="Arial" w:cs="Arial"/>
          <w:color w:val="92D050"/>
          <w:szCs w:val="24"/>
          <w:lang w:val="en-US"/>
        </w:rPr>
        <w:t>&gt;&gt;</w:t>
      </w:r>
    </w:p>
    <w:p w14:paraId="7D262157" w14:textId="77777777" w:rsidR="0050419C" w:rsidRPr="00E73C99" w:rsidRDefault="0050419C" w:rsidP="00230727">
      <w:pPr>
        <w:jc w:val="both"/>
        <w:rPr>
          <w:rFonts w:ascii="Arial" w:hAnsi="Arial" w:cs="Arial"/>
          <w:color w:val="92D050"/>
          <w:szCs w:val="24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639"/>
        <w:gridCol w:w="2754"/>
        <w:gridCol w:w="2852"/>
      </w:tblGrid>
      <w:tr w:rsidR="00230727" w:rsidRPr="00E73C99" w14:paraId="34262EEB" w14:textId="77777777" w:rsidTr="00D94B44">
        <w:trPr>
          <w:jc w:val="center"/>
        </w:trPr>
        <w:tc>
          <w:tcPr>
            <w:tcW w:w="583" w:type="dxa"/>
          </w:tcPr>
          <w:p w14:paraId="3ADA08AE" w14:textId="77777777" w:rsidR="00230727" w:rsidRPr="00E73C99" w:rsidRDefault="00222626" w:rsidP="007D5A3A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No</w:t>
            </w:r>
            <w:r w:rsidR="00230727" w:rsidRPr="00E73C99">
              <w:rPr>
                <w:rFonts w:ascii="Arial" w:hAnsi="Arial" w:cs="Arial"/>
                <w:b/>
                <w:szCs w:val="24"/>
                <w:lang w:val="en-US"/>
              </w:rPr>
              <w:t>.</w:t>
            </w:r>
          </w:p>
        </w:tc>
        <w:tc>
          <w:tcPr>
            <w:tcW w:w="2651" w:type="dxa"/>
          </w:tcPr>
          <w:p w14:paraId="598BE1A3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E73C99">
              <w:rPr>
                <w:rFonts w:ascii="Arial" w:hAnsi="Arial" w:cs="Arial"/>
                <w:b/>
                <w:szCs w:val="24"/>
                <w:lang w:val="en-US"/>
              </w:rPr>
              <w:t>Description</w:t>
            </w:r>
          </w:p>
        </w:tc>
        <w:tc>
          <w:tcPr>
            <w:tcW w:w="2768" w:type="dxa"/>
          </w:tcPr>
          <w:p w14:paraId="665C0FAA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E73C99">
              <w:rPr>
                <w:rFonts w:ascii="Arial" w:hAnsi="Arial" w:cs="Arial"/>
                <w:b/>
                <w:szCs w:val="24"/>
                <w:lang w:val="en-US"/>
              </w:rPr>
              <w:t>Document</w:t>
            </w:r>
          </w:p>
        </w:tc>
        <w:tc>
          <w:tcPr>
            <w:tcW w:w="2868" w:type="dxa"/>
          </w:tcPr>
          <w:p w14:paraId="74D1EAB6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E73C99">
              <w:rPr>
                <w:rFonts w:ascii="Arial" w:hAnsi="Arial" w:cs="Arial"/>
                <w:b/>
                <w:szCs w:val="24"/>
                <w:lang w:val="en-US"/>
              </w:rPr>
              <w:t>Location</w:t>
            </w:r>
          </w:p>
        </w:tc>
      </w:tr>
      <w:tr w:rsidR="00230727" w:rsidRPr="00E73C99" w14:paraId="5C3A87A2" w14:textId="77777777" w:rsidTr="00D94B44">
        <w:trPr>
          <w:jc w:val="center"/>
        </w:trPr>
        <w:tc>
          <w:tcPr>
            <w:tcW w:w="583" w:type="dxa"/>
          </w:tcPr>
          <w:p w14:paraId="37E2CF4E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73C99">
              <w:rPr>
                <w:rFonts w:ascii="Arial" w:hAnsi="Arial" w:cs="Arial"/>
                <w:szCs w:val="24"/>
                <w:lang w:val="en-US"/>
              </w:rPr>
              <w:t>1</w:t>
            </w:r>
          </w:p>
        </w:tc>
        <w:tc>
          <w:tcPr>
            <w:tcW w:w="2651" w:type="dxa"/>
          </w:tcPr>
          <w:p w14:paraId="1337A653" w14:textId="77777777" w:rsidR="00230727" w:rsidRPr="00E73C99" w:rsidRDefault="00222626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Cs w:val="24"/>
                <w:lang w:val="en-US"/>
              </w:rPr>
              <w:t>Legal o</w:t>
            </w: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peration</w:t>
            </w:r>
          </w:p>
        </w:tc>
        <w:tc>
          <w:tcPr>
            <w:tcW w:w="2768" w:type="dxa"/>
          </w:tcPr>
          <w:p w14:paraId="58F48076" w14:textId="77777777" w:rsidR="00230727" w:rsidRPr="00E73C99" w:rsidRDefault="00D94B44" w:rsidP="00113FCB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Cs w:val="24"/>
                <w:lang w:val="en-US"/>
              </w:rPr>
              <w:t>Documents</w:t>
            </w:r>
            <w:r w:rsidR="00113FCB">
              <w:rPr>
                <w:rFonts w:ascii="Arial" w:hAnsi="Arial" w:cs="Arial"/>
                <w:color w:val="FF0000"/>
                <w:szCs w:val="24"/>
                <w:lang w:val="en-US"/>
              </w:rPr>
              <w:t xml:space="preserve"> </w:t>
            </w:r>
            <w:r w:rsidR="00113FCB" w:rsidRPr="00113FCB">
              <w:rPr>
                <w:rFonts w:ascii="Arial" w:hAnsi="Arial" w:cs="Arial"/>
                <w:color w:val="FF0000"/>
                <w:szCs w:val="24"/>
                <w:lang w:val="en-US"/>
              </w:rPr>
              <w:t>of incorporation</w:t>
            </w:r>
          </w:p>
        </w:tc>
        <w:tc>
          <w:tcPr>
            <w:tcW w:w="2868" w:type="dxa"/>
          </w:tcPr>
          <w:p w14:paraId="36F1258E" w14:textId="77777777" w:rsidR="00230727" w:rsidRPr="00E73C99" w:rsidRDefault="0050419C" w:rsidP="00D94B44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F</w:t>
            </w:r>
            <w:r w:rsidR="00230727" w:rsidRPr="00E73C99">
              <w:rPr>
                <w:rFonts w:ascii="Arial" w:hAnsi="Arial" w:cs="Arial"/>
                <w:color w:val="FF0000"/>
                <w:szCs w:val="24"/>
                <w:lang w:val="en-US"/>
              </w:rPr>
              <w:t>older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 xml:space="preserve"> “</w:t>
            </w:r>
            <w:r w:rsidR="00D94B44">
              <w:rPr>
                <w:rFonts w:ascii="Arial" w:hAnsi="Arial" w:cs="Arial"/>
                <w:color w:val="FF0000"/>
                <w:szCs w:val="24"/>
                <w:lang w:val="en-US"/>
              </w:rPr>
              <w:t>LEG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>”</w:t>
            </w:r>
          </w:p>
        </w:tc>
      </w:tr>
      <w:tr w:rsidR="00230727" w:rsidRPr="00E73C99" w14:paraId="3CADED63" w14:textId="77777777" w:rsidTr="00D94B44">
        <w:trPr>
          <w:jc w:val="center"/>
        </w:trPr>
        <w:tc>
          <w:tcPr>
            <w:tcW w:w="583" w:type="dxa"/>
          </w:tcPr>
          <w:p w14:paraId="4C7243E4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73C99">
              <w:rPr>
                <w:rFonts w:ascii="Arial" w:hAnsi="Arial" w:cs="Arial"/>
                <w:szCs w:val="24"/>
                <w:lang w:val="en-US"/>
              </w:rPr>
              <w:t>2</w:t>
            </w:r>
          </w:p>
        </w:tc>
        <w:tc>
          <w:tcPr>
            <w:tcW w:w="2651" w:type="dxa"/>
          </w:tcPr>
          <w:p w14:paraId="56A36D33" w14:textId="77777777" w:rsidR="00230727" w:rsidRPr="00E73C99" w:rsidRDefault="00222626" w:rsidP="00222626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Cs w:val="24"/>
                <w:lang w:val="en-US"/>
              </w:rPr>
              <w:t>Accounting</w:t>
            </w:r>
          </w:p>
        </w:tc>
        <w:tc>
          <w:tcPr>
            <w:tcW w:w="2768" w:type="dxa"/>
          </w:tcPr>
          <w:p w14:paraId="56A12288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Tax payment</w:t>
            </w:r>
            <w:r w:rsidR="00222626">
              <w:rPr>
                <w:rFonts w:ascii="Arial" w:hAnsi="Arial" w:cs="Arial"/>
                <w:color w:val="FF0000"/>
                <w:szCs w:val="24"/>
                <w:lang w:val="en-US"/>
              </w:rPr>
              <w:t xml:space="preserve"> </w:t>
            </w:r>
            <w:r w:rsidR="00222626" w:rsidRPr="00222626">
              <w:rPr>
                <w:rFonts w:ascii="Arial" w:hAnsi="Arial" w:cs="Arial"/>
                <w:color w:val="FF0000"/>
                <w:szCs w:val="24"/>
                <w:lang w:val="en-US"/>
              </w:rPr>
              <w:t>receipt</w:t>
            </w:r>
            <w:r w:rsidR="00222626">
              <w:rPr>
                <w:rFonts w:ascii="Arial" w:hAnsi="Arial" w:cs="Arial"/>
                <w:color w:val="FF0000"/>
                <w:szCs w:val="24"/>
                <w:lang w:val="en-US"/>
              </w:rPr>
              <w:t>s</w:t>
            </w:r>
          </w:p>
        </w:tc>
        <w:tc>
          <w:tcPr>
            <w:tcW w:w="2868" w:type="dxa"/>
          </w:tcPr>
          <w:p w14:paraId="7EB68F8C" w14:textId="77777777" w:rsidR="00230727" w:rsidRPr="00E73C99" w:rsidRDefault="0050419C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Cs w:val="24"/>
                <w:lang w:val="en-US"/>
              </w:rPr>
              <w:t>Accounting D</w:t>
            </w:r>
            <w:r w:rsidR="00230727" w:rsidRPr="00E73C99">
              <w:rPr>
                <w:rFonts w:ascii="Arial" w:hAnsi="Arial" w:cs="Arial"/>
                <w:color w:val="FF0000"/>
                <w:szCs w:val="24"/>
                <w:lang w:val="en-US"/>
              </w:rPr>
              <w:t>epartment</w:t>
            </w:r>
          </w:p>
        </w:tc>
      </w:tr>
      <w:tr w:rsidR="0050419C" w:rsidRPr="00E73C99" w14:paraId="024E220E" w14:textId="77777777" w:rsidTr="00D94B44">
        <w:trPr>
          <w:jc w:val="center"/>
        </w:trPr>
        <w:tc>
          <w:tcPr>
            <w:tcW w:w="583" w:type="dxa"/>
          </w:tcPr>
          <w:p w14:paraId="7778CECC" w14:textId="77777777" w:rsidR="0050419C" w:rsidRPr="00E73C99" w:rsidRDefault="0050419C" w:rsidP="007D5A3A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73C99">
              <w:rPr>
                <w:rFonts w:ascii="Arial" w:hAnsi="Arial" w:cs="Arial"/>
                <w:szCs w:val="24"/>
                <w:lang w:val="en-US"/>
              </w:rPr>
              <w:t>3</w:t>
            </w:r>
          </w:p>
        </w:tc>
        <w:tc>
          <w:tcPr>
            <w:tcW w:w="2651" w:type="dxa"/>
          </w:tcPr>
          <w:p w14:paraId="70A24E29" w14:textId="77777777" w:rsidR="0050419C" w:rsidRPr="00E73C99" w:rsidRDefault="0050419C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Equipment</w:t>
            </w:r>
          </w:p>
        </w:tc>
        <w:tc>
          <w:tcPr>
            <w:tcW w:w="2768" w:type="dxa"/>
          </w:tcPr>
          <w:p w14:paraId="1D9D6405" w14:textId="77777777" w:rsidR="0050419C" w:rsidRPr="00E73C99" w:rsidRDefault="0050419C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Purchase invoices</w:t>
            </w:r>
          </w:p>
        </w:tc>
        <w:tc>
          <w:tcPr>
            <w:tcW w:w="2868" w:type="dxa"/>
          </w:tcPr>
          <w:p w14:paraId="3A12E7A9" w14:textId="77777777" w:rsidR="0050419C" w:rsidRPr="00E73C99" w:rsidRDefault="0050419C" w:rsidP="00D94B44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Folder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 xml:space="preserve"> “</w:t>
            </w:r>
            <w:r w:rsidR="00D94B44">
              <w:rPr>
                <w:rFonts w:ascii="Arial" w:hAnsi="Arial" w:cs="Arial"/>
                <w:color w:val="FF0000"/>
                <w:szCs w:val="24"/>
                <w:lang w:val="en-US"/>
              </w:rPr>
              <w:t>STD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>”</w:t>
            </w:r>
          </w:p>
        </w:tc>
      </w:tr>
      <w:tr w:rsidR="0050419C" w:rsidRPr="00E73C99" w14:paraId="4B3D8C48" w14:textId="77777777" w:rsidTr="00D94B44">
        <w:trPr>
          <w:jc w:val="center"/>
        </w:trPr>
        <w:tc>
          <w:tcPr>
            <w:tcW w:w="583" w:type="dxa"/>
          </w:tcPr>
          <w:p w14:paraId="0A7D1688" w14:textId="77777777" w:rsidR="0050419C" w:rsidRPr="00E73C99" w:rsidRDefault="0050419C" w:rsidP="007D5A3A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73C99">
              <w:rPr>
                <w:rFonts w:ascii="Arial" w:hAnsi="Arial" w:cs="Arial"/>
                <w:szCs w:val="24"/>
                <w:lang w:val="en-US"/>
              </w:rPr>
              <w:t>4</w:t>
            </w:r>
          </w:p>
        </w:tc>
        <w:tc>
          <w:tcPr>
            <w:tcW w:w="2651" w:type="dxa"/>
          </w:tcPr>
          <w:p w14:paraId="7BD60FA9" w14:textId="77777777" w:rsidR="0050419C" w:rsidRPr="00E73C99" w:rsidRDefault="0050419C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Software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 xml:space="preserve"> </w:t>
            </w:r>
          </w:p>
        </w:tc>
        <w:tc>
          <w:tcPr>
            <w:tcW w:w="2768" w:type="dxa"/>
          </w:tcPr>
          <w:p w14:paraId="5E23B654" w14:textId="77777777" w:rsidR="0050419C" w:rsidRPr="00E73C99" w:rsidRDefault="0050419C" w:rsidP="0050419C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Purchase invoices</w:t>
            </w:r>
          </w:p>
        </w:tc>
        <w:tc>
          <w:tcPr>
            <w:tcW w:w="2868" w:type="dxa"/>
          </w:tcPr>
          <w:p w14:paraId="1B168D75" w14:textId="77777777" w:rsidR="0050419C" w:rsidRPr="00E73C99" w:rsidRDefault="0050419C" w:rsidP="0050419C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Folder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 xml:space="preserve"> “</w:t>
            </w:r>
            <w:r w:rsidR="00D94B44">
              <w:rPr>
                <w:rFonts w:ascii="Arial" w:hAnsi="Arial" w:cs="Arial"/>
                <w:color w:val="FF0000"/>
                <w:szCs w:val="24"/>
                <w:lang w:val="en-US"/>
              </w:rPr>
              <w:t>STD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>”</w:t>
            </w:r>
          </w:p>
        </w:tc>
      </w:tr>
      <w:tr w:rsidR="00230727" w:rsidRPr="00E73C99" w14:paraId="5901BD27" w14:textId="77777777" w:rsidTr="00D94B44">
        <w:trPr>
          <w:jc w:val="center"/>
        </w:trPr>
        <w:tc>
          <w:tcPr>
            <w:tcW w:w="583" w:type="dxa"/>
          </w:tcPr>
          <w:p w14:paraId="133B8AA3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73C99">
              <w:rPr>
                <w:rFonts w:ascii="Arial" w:hAnsi="Arial" w:cs="Arial"/>
                <w:szCs w:val="24"/>
                <w:lang w:val="en-US"/>
              </w:rPr>
              <w:t>5</w:t>
            </w:r>
          </w:p>
        </w:tc>
        <w:tc>
          <w:tcPr>
            <w:tcW w:w="2651" w:type="dxa"/>
          </w:tcPr>
          <w:p w14:paraId="6E4258F1" w14:textId="77777777" w:rsidR="00230727" w:rsidRPr="00E73C99" w:rsidRDefault="00222626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Cs w:val="24"/>
                <w:lang w:val="en-US"/>
              </w:rPr>
              <w:t>O</w:t>
            </w:r>
            <w:r w:rsidR="00230727" w:rsidRPr="00E73C99">
              <w:rPr>
                <w:rFonts w:ascii="Arial" w:hAnsi="Arial" w:cs="Arial"/>
                <w:color w:val="FF0000"/>
                <w:szCs w:val="24"/>
                <w:lang w:val="en-US"/>
              </w:rPr>
              <w:t>peration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 xml:space="preserve"> </w:t>
            </w:r>
            <w:r w:rsidR="00D94B44" w:rsidRPr="00E73C99">
              <w:rPr>
                <w:rFonts w:ascii="Arial" w:hAnsi="Arial" w:cs="Arial"/>
                <w:color w:val="FF0000"/>
                <w:szCs w:val="24"/>
                <w:lang w:val="en-US"/>
              </w:rPr>
              <w:t>authorization</w:t>
            </w:r>
          </w:p>
        </w:tc>
        <w:tc>
          <w:tcPr>
            <w:tcW w:w="2768" w:type="dxa"/>
          </w:tcPr>
          <w:p w14:paraId="025B0B91" w14:textId="77777777" w:rsidR="00230727" w:rsidRPr="00E73C99" w:rsidRDefault="0050419C" w:rsidP="0050419C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Cs w:val="24"/>
                <w:lang w:val="en-US"/>
              </w:rPr>
              <w:t xml:space="preserve">Government </w:t>
            </w:r>
            <w:r w:rsidR="00113FCB" w:rsidRPr="00E73C99">
              <w:rPr>
                <w:rFonts w:ascii="Arial" w:hAnsi="Arial" w:cs="Arial"/>
                <w:color w:val="FF0000"/>
                <w:szCs w:val="24"/>
                <w:lang w:val="en-US"/>
              </w:rPr>
              <w:t>authorization</w:t>
            </w:r>
          </w:p>
        </w:tc>
        <w:tc>
          <w:tcPr>
            <w:tcW w:w="2868" w:type="dxa"/>
          </w:tcPr>
          <w:p w14:paraId="79D77072" w14:textId="77777777" w:rsidR="00230727" w:rsidRPr="00E73C99" w:rsidRDefault="00113FCB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Cs w:val="24"/>
                <w:lang w:val="en-US"/>
              </w:rPr>
              <w:t>Legal D</w:t>
            </w:r>
            <w:r w:rsidR="00230727" w:rsidRPr="00E73C99">
              <w:rPr>
                <w:rFonts w:ascii="Arial" w:hAnsi="Arial" w:cs="Arial"/>
                <w:color w:val="FF0000"/>
                <w:szCs w:val="24"/>
                <w:lang w:val="en-US"/>
              </w:rPr>
              <w:t>epartment</w:t>
            </w:r>
          </w:p>
        </w:tc>
      </w:tr>
      <w:tr w:rsidR="00230727" w:rsidRPr="00E73C99" w14:paraId="04E385A8" w14:textId="77777777" w:rsidTr="00D94B44">
        <w:trPr>
          <w:jc w:val="center"/>
        </w:trPr>
        <w:tc>
          <w:tcPr>
            <w:tcW w:w="583" w:type="dxa"/>
          </w:tcPr>
          <w:p w14:paraId="32C255C3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73C99">
              <w:rPr>
                <w:rFonts w:ascii="Arial" w:hAnsi="Arial" w:cs="Arial"/>
                <w:szCs w:val="24"/>
                <w:lang w:val="en-US"/>
              </w:rPr>
              <w:t>6</w:t>
            </w:r>
          </w:p>
        </w:tc>
        <w:tc>
          <w:tcPr>
            <w:tcW w:w="2651" w:type="dxa"/>
          </w:tcPr>
          <w:p w14:paraId="6460F673" w14:textId="77777777" w:rsidR="00230727" w:rsidRPr="00E73C99" w:rsidRDefault="00BC0629" w:rsidP="0050419C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BC0629">
              <w:rPr>
                <w:rFonts w:ascii="Arial" w:hAnsi="Arial" w:cs="Arial"/>
                <w:color w:val="FF0000"/>
                <w:szCs w:val="24"/>
                <w:lang w:val="en-US"/>
              </w:rPr>
              <w:t>P</w:t>
            </w:r>
            <w:r w:rsidR="0050419C">
              <w:rPr>
                <w:rFonts w:ascii="Arial" w:hAnsi="Arial" w:cs="Arial"/>
                <w:color w:val="FF0000"/>
                <w:szCs w:val="24"/>
                <w:lang w:val="en-US"/>
              </w:rPr>
              <w:t>ersonnel payments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 xml:space="preserve"> </w:t>
            </w:r>
          </w:p>
        </w:tc>
        <w:tc>
          <w:tcPr>
            <w:tcW w:w="2768" w:type="dxa"/>
          </w:tcPr>
          <w:p w14:paraId="76DB8718" w14:textId="77777777" w:rsidR="00230727" w:rsidRPr="00E73C99" w:rsidRDefault="00707C83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Cs w:val="24"/>
                <w:lang w:val="en-US"/>
              </w:rPr>
              <w:t>Personnel</w:t>
            </w:r>
            <w:r w:rsidR="00230727" w:rsidRPr="00E73C99">
              <w:rPr>
                <w:rFonts w:ascii="Arial" w:hAnsi="Arial" w:cs="Arial"/>
                <w:color w:val="FF0000"/>
                <w:szCs w:val="24"/>
                <w:lang w:val="en-US"/>
              </w:rPr>
              <w:t xml:space="preserve"> contracts</w:t>
            </w:r>
          </w:p>
        </w:tc>
        <w:tc>
          <w:tcPr>
            <w:tcW w:w="2868" w:type="dxa"/>
          </w:tcPr>
          <w:p w14:paraId="5EDAA472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HR Department</w:t>
            </w:r>
          </w:p>
        </w:tc>
      </w:tr>
      <w:tr w:rsidR="00230727" w:rsidRPr="00E73C99" w14:paraId="3C569130" w14:textId="77777777" w:rsidTr="00D94B44">
        <w:trPr>
          <w:jc w:val="center"/>
        </w:trPr>
        <w:tc>
          <w:tcPr>
            <w:tcW w:w="583" w:type="dxa"/>
          </w:tcPr>
          <w:p w14:paraId="278B2226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73C99">
              <w:rPr>
                <w:rFonts w:ascii="Arial" w:hAnsi="Arial" w:cs="Arial"/>
                <w:szCs w:val="24"/>
                <w:lang w:val="en-US"/>
              </w:rPr>
              <w:t>7</w:t>
            </w:r>
          </w:p>
        </w:tc>
        <w:tc>
          <w:tcPr>
            <w:tcW w:w="2651" w:type="dxa"/>
          </w:tcPr>
          <w:p w14:paraId="1FA9D46A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Social Security</w:t>
            </w:r>
          </w:p>
        </w:tc>
        <w:tc>
          <w:tcPr>
            <w:tcW w:w="2768" w:type="dxa"/>
          </w:tcPr>
          <w:p w14:paraId="51469A5C" w14:textId="77777777" w:rsidR="00230727" w:rsidRPr="00E73C99" w:rsidRDefault="00BC0629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Cs w:val="24"/>
                <w:lang w:val="en-US"/>
              </w:rPr>
              <w:t xml:space="preserve">Payment </w:t>
            </w:r>
            <w:r w:rsidRPr="00222626">
              <w:rPr>
                <w:rFonts w:ascii="Arial" w:hAnsi="Arial" w:cs="Arial"/>
                <w:color w:val="FF0000"/>
                <w:szCs w:val="24"/>
                <w:lang w:val="en-US"/>
              </w:rPr>
              <w:t>receipt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>s</w:t>
            </w:r>
          </w:p>
        </w:tc>
        <w:tc>
          <w:tcPr>
            <w:tcW w:w="2868" w:type="dxa"/>
          </w:tcPr>
          <w:p w14:paraId="1C9C8993" w14:textId="77777777" w:rsidR="00230727" w:rsidRPr="00E73C99" w:rsidRDefault="0050419C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Cs w:val="24"/>
                <w:lang w:val="en-US"/>
              </w:rPr>
              <w:t>Accounting D</w:t>
            </w:r>
            <w:r w:rsidR="00230727" w:rsidRPr="00E73C99">
              <w:rPr>
                <w:rFonts w:ascii="Arial" w:hAnsi="Arial" w:cs="Arial"/>
                <w:color w:val="FF0000"/>
                <w:szCs w:val="24"/>
                <w:lang w:val="en-US"/>
              </w:rPr>
              <w:t>epartment</w:t>
            </w:r>
          </w:p>
        </w:tc>
      </w:tr>
      <w:tr w:rsidR="00113FCB" w:rsidRPr="00E73C99" w14:paraId="1F8DF3B2" w14:textId="77777777" w:rsidTr="00D94B44">
        <w:trPr>
          <w:jc w:val="center"/>
        </w:trPr>
        <w:tc>
          <w:tcPr>
            <w:tcW w:w="583" w:type="dxa"/>
          </w:tcPr>
          <w:p w14:paraId="600CAE89" w14:textId="77777777" w:rsidR="00113FCB" w:rsidRPr="00E73C99" w:rsidRDefault="00113FCB" w:rsidP="007D5A3A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73C99">
              <w:rPr>
                <w:rFonts w:ascii="Arial" w:hAnsi="Arial" w:cs="Arial"/>
                <w:szCs w:val="24"/>
                <w:lang w:val="en-US"/>
              </w:rPr>
              <w:t>8</w:t>
            </w:r>
          </w:p>
        </w:tc>
        <w:tc>
          <w:tcPr>
            <w:tcW w:w="2651" w:type="dxa"/>
          </w:tcPr>
          <w:p w14:paraId="61909E47" w14:textId="77777777" w:rsidR="00113FCB" w:rsidRPr="00E73C99" w:rsidRDefault="00D94B44" w:rsidP="00BC0629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Cs w:val="24"/>
                <w:lang w:val="en-US"/>
              </w:rPr>
              <w:t>Normative</w:t>
            </w:r>
            <w:r w:rsidR="00113FCB">
              <w:rPr>
                <w:rFonts w:ascii="Arial" w:hAnsi="Arial" w:cs="Arial"/>
                <w:color w:val="FF0000"/>
                <w:szCs w:val="24"/>
                <w:lang w:val="en-US"/>
              </w:rPr>
              <w:t xml:space="preserve"> standards</w:t>
            </w:r>
          </w:p>
        </w:tc>
        <w:tc>
          <w:tcPr>
            <w:tcW w:w="2768" w:type="dxa"/>
          </w:tcPr>
          <w:p w14:paraId="0414E1D6" w14:textId="77777777" w:rsidR="00113FCB" w:rsidRPr="00E73C99" w:rsidRDefault="00113FCB" w:rsidP="00FE7C69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Purchase invoices</w:t>
            </w:r>
          </w:p>
        </w:tc>
        <w:tc>
          <w:tcPr>
            <w:tcW w:w="2868" w:type="dxa"/>
          </w:tcPr>
          <w:p w14:paraId="302892A1" w14:textId="77777777" w:rsidR="00113FCB" w:rsidRPr="00E73C99" w:rsidRDefault="00113FCB" w:rsidP="0050419C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Folder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 xml:space="preserve"> “</w:t>
            </w:r>
            <w:r w:rsidR="00D94B44">
              <w:rPr>
                <w:rFonts w:ascii="Arial" w:hAnsi="Arial" w:cs="Arial"/>
                <w:color w:val="FF0000"/>
                <w:szCs w:val="24"/>
                <w:lang w:val="en-US"/>
              </w:rPr>
              <w:t>LEG</w:t>
            </w:r>
            <w:r>
              <w:rPr>
                <w:rFonts w:ascii="Arial" w:hAnsi="Arial" w:cs="Arial"/>
                <w:color w:val="FF0000"/>
                <w:szCs w:val="24"/>
                <w:lang w:val="en-US"/>
              </w:rPr>
              <w:t>”</w:t>
            </w:r>
          </w:p>
        </w:tc>
      </w:tr>
      <w:tr w:rsidR="00230727" w:rsidRPr="00E73C99" w14:paraId="5B6DA18A" w14:textId="77777777" w:rsidTr="00D94B44">
        <w:trPr>
          <w:jc w:val="center"/>
        </w:trPr>
        <w:tc>
          <w:tcPr>
            <w:tcW w:w="583" w:type="dxa"/>
          </w:tcPr>
          <w:p w14:paraId="23CAB8E6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73C99">
              <w:rPr>
                <w:rFonts w:ascii="Arial" w:hAnsi="Arial" w:cs="Arial"/>
                <w:szCs w:val="24"/>
                <w:lang w:val="en-US"/>
              </w:rPr>
              <w:t>9</w:t>
            </w:r>
          </w:p>
        </w:tc>
        <w:tc>
          <w:tcPr>
            <w:tcW w:w="2651" w:type="dxa"/>
          </w:tcPr>
          <w:p w14:paraId="3324231A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...</w:t>
            </w:r>
          </w:p>
        </w:tc>
        <w:tc>
          <w:tcPr>
            <w:tcW w:w="2768" w:type="dxa"/>
          </w:tcPr>
          <w:p w14:paraId="0C63643B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...</w:t>
            </w:r>
          </w:p>
        </w:tc>
        <w:tc>
          <w:tcPr>
            <w:tcW w:w="2868" w:type="dxa"/>
          </w:tcPr>
          <w:p w14:paraId="5C08DF5C" w14:textId="77777777" w:rsidR="00230727" w:rsidRPr="00E73C99" w:rsidRDefault="00230727" w:rsidP="007D5A3A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73C99">
              <w:rPr>
                <w:rFonts w:ascii="Arial" w:hAnsi="Arial" w:cs="Arial"/>
                <w:color w:val="FF0000"/>
                <w:szCs w:val="24"/>
                <w:lang w:val="en-US"/>
              </w:rPr>
              <w:t>...</w:t>
            </w:r>
          </w:p>
        </w:tc>
      </w:tr>
    </w:tbl>
    <w:p w14:paraId="17DB1229" w14:textId="4B9015A2" w:rsidR="00230727" w:rsidRDefault="00230727" w:rsidP="00222626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6D040BD" w14:textId="77777777" w:rsidR="00CF7C5E" w:rsidRPr="00E73C99" w:rsidRDefault="00CF7C5E" w:rsidP="00CF7C5E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31737EB2" w14:textId="77777777" w:rsidR="00CF7C5E" w:rsidRPr="00E73C99" w:rsidRDefault="00CF7C5E" w:rsidP="00222626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A40051D" w14:textId="77777777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 xml:space="preserve">6. </w:t>
      </w:r>
      <w:r w:rsidR="00BD4C25" w:rsidRPr="00E73C99">
        <w:rPr>
          <w:rFonts w:ascii="Arial" w:hAnsi="Arial" w:cs="Arial"/>
          <w:b/>
          <w:sz w:val="24"/>
          <w:szCs w:val="24"/>
          <w:lang w:val="en-US"/>
        </w:rPr>
        <w:t xml:space="preserve">RESOURCE </w:t>
      </w:r>
      <w:r w:rsidRPr="00E73C99">
        <w:rPr>
          <w:rFonts w:ascii="Arial" w:hAnsi="Arial" w:cs="Arial"/>
          <w:b/>
          <w:sz w:val="24"/>
          <w:szCs w:val="24"/>
          <w:lang w:val="en-US"/>
        </w:rPr>
        <w:t>REQUIREMENTS.</w:t>
      </w:r>
    </w:p>
    <w:p w14:paraId="2A71FBFF" w14:textId="77777777" w:rsidR="00230727" w:rsidRPr="00E73C99" w:rsidRDefault="00BD4C25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>6.2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30727" w:rsidRPr="00E73C99">
        <w:rPr>
          <w:rFonts w:ascii="Arial" w:hAnsi="Arial" w:cs="Arial"/>
          <w:b/>
          <w:sz w:val="24"/>
          <w:szCs w:val="24"/>
          <w:lang w:val="en-US"/>
        </w:rPr>
        <w:t>Person</w:t>
      </w:r>
      <w:r>
        <w:rPr>
          <w:rFonts w:ascii="Arial" w:hAnsi="Arial" w:cs="Arial"/>
          <w:b/>
          <w:sz w:val="24"/>
          <w:szCs w:val="24"/>
          <w:lang w:val="en-US"/>
        </w:rPr>
        <w:t>nel</w:t>
      </w:r>
      <w:r w:rsidR="00230727" w:rsidRPr="00E73C99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6A6914C8" w14:textId="7239EC0B" w:rsidR="0013425B" w:rsidRDefault="0013425B" w:rsidP="00230727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Laboratory has enough </w:t>
      </w:r>
      <w:r w:rsidR="00D9711B">
        <w:rPr>
          <w:rFonts w:ascii="Arial" w:hAnsi="Arial" w:cs="Arial"/>
          <w:sz w:val="24"/>
          <w:szCs w:val="24"/>
          <w:lang w:val="en-US"/>
        </w:rPr>
        <w:t xml:space="preserve">competent </w:t>
      </w:r>
      <w:r>
        <w:rPr>
          <w:rFonts w:ascii="Arial" w:hAnsi="Arial" w:cs="Arial"/>
          <w:sz w:val="24"/>
          <w:szCs w:val="24"/>
          <w:lang w:val="en-US"/>
        </w:rPr>
        <w:t>personnel to perform its activities</w:t>
      </w:r>
      <w:r w:rsidR="00D9711B">
        <w:rPr>
          <w:rFonts w:ascii="Arial" w:hAnsi="Arial" w:cs="Arial"/>
          <w:sz w:val="24"/>
          <w:szCs w:val="24"/>
          <w:lang w:val="en-US"/>
        </w:rPr>
        <w:t xml:space="preserve">, as indicated in the </w:t>
      </w:r>
      <w:r w:rsidR="00F97CBF">
        <w:rPr>
          <w:rFonts w:ascii="Arial" w:hAnsi="Arial" w:cs="Arial"/>
          <w:sz w:val="24"/>
          <w:szCs w:val="24"/>
          <w:lang w:val="en-US"/>
        </w:rPr>
        <w:t xml:space="preserve">in </w:t>
      </w:r>
      <w:r w:rsidR="00F97CBF" w:rsidRPr="00E73C99">
        <w:rPr>
          <w:rFonts w:ascii="Arial" w:hAnsi="Arial" w:cs="Arial"/>
          <w:sz w:val="24"/>
          <w:szCs w:val="24"/>
          <w:lang w:val="en-US"/>
        </w:rPr>
        <w:t xml:space="preserve">the procedure </w:t>
      </w:r>
      <w:r w:rsidR="00F97CBF" w:rsidRPr="00E73C99">
        <w:rPr>
          <w:rFonts w:ascii="Arial" w:hAnsi="Arial" w:cs="Arial"/>
          <w:color w:val="FF0000"/>
          <w:sz w:val="24"/>
          <w:szCs w:val="24"/>
          <w:lang w:val="en-US"/>
        </w:rPr>
        <w:t>&lt;&lt;Insert identification and name of the procedure</w:t>
      </w:r>
      <w:r w:rsidR="00F97CBF">
        <w:rPr>
          <w:rFonts w:ascii="Arial" w:hAnsi="Arial" w:cs="Arial"/>
          <w:color w:val="FF0000"/>
          <w:sz w:val="24"/>
          <w:szCs w:val="24"/>
          <w:lang w:val="en-US"/>
        </w:rPr>
        <w:t>, e.g.,</w:t>
      </w:r>
      <w:r w:rsidR="00F97CBF"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PROC-0</w:t>
      </w:r>
      <w:r w:rsidR="001E46A3">
        <w:rPr>
          <w:rFonts w:ascii="Arial" w:hAnsi="Arial" w:cs="Arial"/>
          <w:color w:val="FF0000"/>
          <w:sz w:val="24"/>
          <w:szCs w:val="24"/>
          <w:lang w:val="en-US"/>
        </w:rPr>
        <w:t>4</w:t>
      </w:r>
      <w:r w:rsidR="00F97CBF"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"</w:t>
      </w:r>
      <w:r w:rsidR="00F97CBF" w:rsidRPr="0067074D">
        <w:rPr>
          <w:rFonts w:ascii="Arial" w:hAnsi="Arial" w:cs="Arial"/>
          <w:color w:val="FF0000"/>
          <w:sz w:val="24"/>
          <w:szCs w:val="24"/>
          <w:lang w:val="en-US"/>
        </w:rPr>
        <w:t>Procedure for personnel management and competence</w:t>
      </w:r>
      <w:r w:rsidR="00F97CBF" w:rsidRPr="00E73C99">
        <w:rPr>
          <w:rFonts w:ascii="Arial" w:hAnsi="Arial" w:cs="Arial"/>
          <w:color w:val="FF0000"/>
          <w:sz w:val="24"/>
          <w:szCs w:val="24"/>
          <w:lang w:val="en-US"/>
        </w:rPr>
        <w:t>"&gt;&gt;</w:t>
      </w:r>
      <w:r w:rsidR="00F97CBF">
        <w:rPr>
          <w:rFonts w:ascii="Arial" w:hAnsi="Arial" w:cs="Arial"/>
          <w:sz w:val="24"/>
          <w:szCs w:val="24"/>
          <w:lang w:val="en-US"/>
        </w:rPr>
        <w:t>.</w:t>
      </w:r>
    </w:p>
    <w:p w14:paraId="61E24F03" w14:textId="77777777" w:rsidR="0013425B" w:rsidRDefault="0013425B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FEBEA54" w14:textId="38895249" w:rsidR="00CF7C5E" w:rsidRDefault="00CF7C5E" w:rsidP="00CF7C5E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07269616" w14:textId="77777777" w:rsidR="00CF7C5E" w:rsidRPr="00E73C99" w:rsidRDefault="00CF7C5E" w:rsidP="00CF7C5E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2B8569AF" w14:textId="77777777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52C4F">
        <w:rPr>
          <w:rFonts w:ascii="Arial" w:hAnsi="Arial" w:cs="Arial"/>
          <w:b/>
          <w:sz w:val="24"/>
          <w:szCs w:val="24"/>
          <w:lang w:val="en-US"/>
        </w:rPr>
        <w:t xml:space="preserve">7. </w:t>
      </w:r>
      <w:r w:rsidR="00F63765" w:rsidRPr="00452C4F">
        <w:rPr>
          <w:rFonts w:ascii="Arial" w:hAnsi="Arial" w:cs="Arial"/>
          <w:b/>
          <w:sz w:val="24"/>
          <w:szCs w:val="24"/>
          <w:lang w:val="en-US"/>
        </w:rPr>
        <w:t>PROCESS REQUIREMENTS</w:t>
      </w:r>
      <w:r w:rsidRPr="00452C4F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6A4AF9C7" w14:textId="5C7CC871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 xml:space="preserve">7.1 </w:t>
      </w:r>
      <w:r w:rsidR="00A76068">
        <w:rPr>
          <w:rFonts w:ascii="Arial" w:hAnsi="Arial" w:cs="Arial"/>
          <w:b/>
          <w:sz w:val="24"/>
          <w:szCs w:val="24"/>
          <w:lang w:val="en-US"/>
        </w:rPr>
        <w:t>General</w:t>
      </w:r>
      <w:r w:rsidRPr="00E73C99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595D2AF2" w14:textId="0B788226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73C99">
        <w:rPr>
          <w:rFonts w:ascii="Arial" w:hAnsi="Arial" w:cs="Arial"/>
          <w:sz w:val="24"/>
          <w:szCs w:val="24"/>
          <w:lang w:val="en-US"/>
        </w:rPr>
        <w:t xml:space="preserve">The </w:t>
      </w:r>
      <w:r w:rsidR="007B6473">
        <w:rPr>
          <w:rFonts w:ascii="Arial" w:hAnsi="Arial" w:cs="Arial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has the procedure </w:t>
      </w:r>
      <w:r w:rsidR="00373832" w:rsidRPr="00E73C99">
        <w:rPr>
          <w:rFonts w:ascii="Arial" w:hAnsi="Arial" w:cs="Arial"/>
          <w:color w:val="FF0000"/>
          <w:sz w:val="24"/>
          <w:szCs w:val="24"/>
          <w:lang w:val="en-US"/>
        </w:rPr>
        <w:t>&lt;&lt;Insert identification and name of the procedure</w:t>
      </w:r>
      <w:r w:rsidR="00373832">
        <w:rPr>
          <w:rFonts w:ascii="Arial" w:hAnsi="Arial" w:cs="Arial"/>
          <w:color w:val="FF0000"/>
          <w:sz w:val="24"/>
          <w:szCs w:val="24"/>
          <w:lang w:val="en-US"/>
        </w:rPr>
        <w:t>, e.g</w:t>
      </w:r>
      <w:r w:rsidR="00373832" w:rsidRPr="00E73C99">
        <w:rPr>
          <w:rFonts w:ascii="Arial" w:hAnsi="Arial" w:cs="Arial"/>
          <w:color w:val="FF0000"/>
          <w:sz w:val="24"/>
          <w:szCs w:val="24"/>
          <w:lang w:val="en-US"/>
        </w:rPr>
        <w:t>.</w:t>
      </w:r>
      <w:r w:rsidR="00A76068"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="00373832"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PROC-0</w:t>
      </w:r>
      <w:r w:rsidR="00A76068">
        <w:rPr>
          <w:rFonts w:ascii="Arial" w:hAnsi="Arial" w:cs="Arial"/>
          <w:color w:val="FF0000"/>
          <w:sz w:val="24"/>
          <w:szCs w:val="24"/>
          <w:lang w:val="en-US"/>
        </w:rPr>
        <w:t>3</w:t>
      </w:r>
      <w:r w:rsidR="00373832"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"</w:t>
      </w:r>
      <w:r w:rsidR="00A76068" w:rsidRPr="00A76068">
        <w:rPr>
          <w:rFonts w:ascii="Arial" w:hAnsi="Arial" w:cs="Arial"/>
          <w:color w:val="FF0000"/>
          <w:sz w:val="24"/>
          <w:szCs w:val="24"/>
          <w:lang w:val="en-US"/>
        </w:rPr>
        <w:t>Procedure for risks and opportunities</w:t>
      </w:r>
      <w:r w:rsidR="00373832">
        <w:rPr>
          <w:rFonts w:ascii="Arial" w:hAnsi="Arial" w:cs="Arial"/>
          <w:color w:val="FF0000"/>
          <w:sz w:val="24"/>
          <w:szCs w:val="24"/>
          <w:lang w:val="en-US"/>
        </w:rPr>
        <w:t>"</w:t>
      </w:r>
      <w:r w:rsidR="00373832" w:rsidRPr="00E73C99">
        <w:rPr>
          <w:rFonts w:ascii="Arial" w:hAnsi="Arial" w:cs="Arial"/>
          <w:color w:val="FF0000"/>
          <w:sz w:val="24"/>
          <w:szCs w:val="24"/>
          <w:lang w:val="en-US"/>
        </w:rPr>
        <w:t>&gt;&gt;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to </w:t>
      </w:r>
      <w:r w:rsidR="00A76068">
        <w:rPr>
          <w:rFonts w:ascii="Arial" w:hAnsi="Arial" w:cs="Arial"/>
          <w:sz w:val="24"/>
          <w:szCs w:val="24"/>
          <w:lang w:val="en-US"/>
        </w:rPr>
        <w:t>identify, assess and mitigate potential risks to patient care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</w:t>
      </w:r>
      <w:r w:rsidR="00A76068">
        <w:rPr>
          <w:rFonts w:ascii="Arial" w:hAnsi="Arial" w:cs="Arial"/>
          <w:sz w:val="24"/>
          <w:szCs w:val="24"/>
          <w:lang w:val="en-US"/>
        </w:rPr>
        <w:t>in the pre-examination, examination, and post-examination processes; and to identify opportunities to improve patient care.</w:t>
      </w:r>
    </w:p>
    <w:p w14:paraId="01630DDE" w14:textId="77777777" w:rsidR="00556C9F" w:rsidRPr="00E73C99" w:rsidRDefault="00556C9F" w:rsidP="00556C9F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66457614" w14:textId="0A28704B" w:rsidR="00230727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6CD9526" w14:textId="2861E47F" w:rsidR="00D66DDA" w:rsidRPr="00E73C99" w:rsidRDefault="00D66DDA" w:rsidP="00D66DD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 xml:space="preserve">7.2 </w:t>
      </w:r>
      <w:r>
        <w:rPr>
          <w:rFonts w:ascii="Arial" w:hAnsi="Arial" w:cs="Arial"/>
          <w:b/>
          <w:sz w:val="24"/>
          <w:szCs w:val="24"/>
          <w:lang w:val="en-US"/>
        </w:rPr>
        <w:t>Pre-examination process</w:t>
      </w:r>
      <w:r w:rsidRPr="00E73C99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0B1EFB3B" w14:textId="772FE0DD" w:rsidR="00D66DDA" w:rsidRPr="00E73C99" w:rsidRDefault="00D66DDA" w:rsidP="00D66DD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73C99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has the procedure 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&lt;&lt;Insert identification and name of the procedure</w:t>
      </w:r>
      <w:r>
        <w:rPr>
          <w:rFonts w:ascii="Arial" w:hAnsi="Arial" w:cs="Arial"/>
          <w:color w:val="FF0000"/>
          <w:sz w:val="24"/>
          <w:szCs w:val="24"/>
          <w:lang w:val="en-US"/>
        </w:rPr>
        <w:t>, e.g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.</w:t>
      </w:r>
      <w:r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PROC-0</w:t>
      </w:r>
      <w:r>
        <w:rPr>
          <w:rFonts w:ascii="Arial" w:hAnsi="Arial" w:cs="Arial"/>
          <w:color w:val="FF0000"/>
          <w:sz w:val="24"/>
          <w:szCs w:val="24"/>
          <w:lang w:val="en-US"/>
        </w:rPr>
        <w:t>8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"</w:t>
      </w:r>
      <w:r w:rsidR="001A76A0" w:rsidRPr="001A76A0">
        <w:rPr>
          <w:rFonts w:ascii="Arial" w:hAnsi="Arial" w:cs="Arial"/>
          <w:color w:val="FF0000"/>
          <w:sz w:val="24"/>
          <w:szCs w:val="24"/>
          <w:lang w:val="en-US"/>
        </w:rPr>
        <w:t>Procedure for pre-examination and samples management</w:t>
      </w:r>
      <w:r>
        <w:rPr>
          <w:rFonts w:ascii="Arial" w:hAnsi="Arial" w:cs="Arial"/>
          <w:color w:val="FF0000"/>
          <w:sz w:val="24"/>
          <w:szCs w:val="24"/>
          <w:lang w:val="en-US"/>
        </w:rPr>
        <w:t>"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&gt;&gt;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to </w:t>
      </w:r>
      <w:r>
        <w:rPr>
          <w:rFonts w:ascii="Arial" w:hAnsi="Arial" w:cs="Arial"/>
          <w:sz w:val="24"/>
          <w:szCs w:val="24"/>
          <w:lang w:val="en-US"/>
        </w:rPr>
        <w:t>describe its activities of pre-examination process.</w:t>
      </w:r>
    </w:p>
    <w:p w14:paraId="4C68AD4F" w14:textId="6A94EFE4" w:rsidR="00D66DDA" w:rsidRDefault="00D66DDA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F3D52DA" w14:textId="77777777" w:rsidR="00556C9F" w:rsidRPr="00E73C99" w:rsidRDefault="00556C9F" w:rsidP="00556C9F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7148536D" w14:textId="692AD2BE" w:rsidR="00612BD2" w:rsidRPr="00556C9F" w:rsidRDefault="00612BD2" w:rsidP="00556C9F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C184210" w14:textId="22F1DCC5" w:rsidR="00A35D03" w:rsidRPr="00E73C99" w:rsidRDefault="00A35D03" w:rsidP="00A35D03">
      <w:pPr>
        <w:snapToGrid w:val="0"/>
        <w:spacing w:after="1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A4F33">
        <w:rPr>
          <w:rFonts w:ascii="Arial" w:hAnsi="Arial" w:cs="Arial"/>
          <w:b/>
          <w:sz w:val="24"/>
          <w:szCs w:val="24"/>
          <w:lang w:val="en-US"/>
        </w:rPr>
        <w:t>7.3.3 Validation of examination methods.</w:t>
      </w:r>
    </w:p>
    <w:p w14:paraId="13CC155B" w14:textId="01DE8AB8" w:rsidR="009A4F33" w:rsidRDefault="009A4F33" w:rsidP="00556C9F">
      <w:pPr>
        <w:snapToGrid w:val="0"/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 w:rsidRPr="00556C9F">
        <w:rPr>
          <w:rFonts w:ascii="Arial" w:hAnsi="Arial" w:cs="Arial"/>
          <w:sz w:val="24"/>
          <w:szCs w:val="24"/>
          <w:lang w:val="en-US"/>
        </w:rPr>
        <w:t xml:space="preserve">The Laboratory uses the procedure </w:t>
      </w:r>
      <w:r w:rsidRPr="00556C9F">
        <w:rPr>
          <w:rFonts w:ascii="Arial" w:eastAsiaTheme="minorHAnsi" w:hAnsi="Arial" w:cs="Arial"/>
          <w:color w:val="FB0007"/>
          <w:sz w:val="24"/>
          <w:szCs w:val="24"/>
          <w:lang w:val="es-MX" w:eastAsia="en-US"/>
        </w:rPr>
        <w:t xml:space="preserve">&lt;&lt;Insert identification and name of the procedure, e.g., PROC-11 "Procedure for validation of examination methods"&gt;&gt; </w:t>
      </w:r>
      <w:r w:rsidRPr="00556C9F">
        <w:rPr>
          <w:rFonts w:ascii="Arial" w:eastAsiaTheme="minorHAnsi" w:hAnsi="Arial" w:cs="Arial"/>
          <w:color w:val="000000" w:themeColor="text1"/>
          <w:sz w:val="24"/>
          <w:szCs w:val="24"/>
          <w:lang w:val="es-MX" w:eastAsia="en-US"/>
        </w:rPr>
        <w:t xml:space="preserve">to </w:t>
      </w:r>
      <w:r w:rsidRPr="00556C9F">
        <w:rPr>
          <w:rFonts w:ascii="Arial" w:hAnsi="Arial" w:cs="Arial"/>
          <w:sz w:val="24"/>
          <w:szCs w:val="24"/>
          <w:lang w:val="en-US"/>
        </w:rPr>
        <w:t xml:space="preserve">validate its non-standard methods used to perform the </w:t>
      </w:r>
      <w:r w:rsidR="006C74B6" w:rsidRPr="00556C9F">
        <w:rPr>
          <w:rFonts w:ascii="Arial" w:hAnsi="Arial" w:cs="Arial"/>
          <w:sz w:val="24"/>
          <w:szCs w:val="24"/>
          <w:lang w:val="en-US"/>
        </w:rPr>
        <w:t>examinations,</w:t>
      </w:r>
      <w:r w:rsidRPr="00556C9F">
        <w:rPr>
          <w:rFonts w:ascii="Arial" w:hAnsi="Arial" w:cs="Arial"/>
          <w:sz w:val="24"/>
          <w:szCs w:val="24"/>
          <w:lang w:val="en-US"/>
        </w:rPr>
        <w:t xml:space="preserve"> such as: developed methods, methods used outside their intended scope, modified methods, etc.</w:t>
      </w:r>
    </w:p>
    <w:p w14:paraId="22BCE104" w14:textId="77777777" w:rsidR="00556C9F" w:rsidRPr="00E73C99" w:rsidRDefault="00556C9F" w:rsidP="00556C9F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199C61BE" w14:textId="6AF753CB" w:rsidR="000911B2" w:rsidRDefault="000911B2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C999173" w14:textId="4A6DAB9D" w:rsidR="00556C9F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 xml:space="preserve">8. </w:t>
      </w:r>
      <w:r w:rsidR="00F63765" w:rsidRPr="00E73C99">
        <w:rPr>
          <w:rFonts w:ascii="Arial" w:hAnsi="Arial" w:cs="Arial"/>
          <w:b/>
          <w:sz w:val="24"/>
          <w:szCs w:val="24"/>
          <w:lang w:val="en-US"/>
        </w:rPr>
        <w:t xml:space="preserve">MANAGEMENT SYSTEM </w:t>
      </w:r>
      <w:r w:rsidR="000B7600" w:rsidRPr="00E73C99">
        <w:rPr>
          <w:rFonts w:ascii="Arial" w:hAnsi="Arial" w:cs="Arial"/>
          <w:b/>
          <w:sz w:val="24"/>
          <w:szCs w:val="24"/>
          <w:lang w:val="en-US"/>
        </w:rPr>
        <w:t>REQUIREMENTS</w:t>
      </w:r>
      <w:r w:rsidRPr="00E73C99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1902A2D" w14:textId="37D90B76" w:rsidR="00230727" w:rsidRPr="00E73C99" w:rsidRDefault="00230727" w:rsidP="002307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>8.2.1 Policies and objectives.</w:t>
      </w:r>
    </w:p>
    <w:p w14:paraId="32AEB65F" w14:textId="5A22047E" w:rsidR="00230727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73C99">
        <w:rPr>
          <w:rFonts w:ascii="Arial" w:hAnsi="Arial" w:cs="Arial"/>
          <w:sz w:val="24"/>
          <w:szCs w:val="24"/>
          <w:lang w:val="en-US"/>
        </w:rPr>
        <w:t xml:space="preserve">The </w:t>
      </w:r>
      <w:r w:rsidR="007B6473">
        <w:rPr>
          <w:rFonts w:ascii="Arial" w:hAnsi="Arial" w:cs="Arial"/>
          <w:sz w:val="24"/>
          <w:szCs w:val="24"/>
          <w:lang w:val="en-US"/>
        </w:rPr>
        <w:t>Laboratory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has policies and objectives, according to </w:t>
      </w:r>
      <w:r w:rsidR="00DC1B35">
        <w:rPr>
          <w:rFonts w:ascii="Arial" w:hAnsi="Arial" w:cs="Arial"/>
          <w:sz w:val="24"/>
          <w:szCs w:val="24"/>
          <w:lang w:val="en-US"/>
        </w:rPr>
        <w:t>that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indicated in the form 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&lt;&lt;Insert identification and name 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 xml:space="preserve">of the 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form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>, e.g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.</w:t>
      </w:r>
      <w:r w:rsidR="00D75DD6"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FOR-</w:t>
      </w:r>
      <w:r w:rsidR="00D75DD6">
        <w:rPr>
          <w:rFonts w:ascii="Arial" w:hAnsi="Arial" w:cs="Arial"/>
          <w:color w:val="FF0000"/>
          <w:sz w:val="24"/>
          <w:szCs w:val="24"/>
          <w:lang w:val="en-US"/>
        </w:rPr>
        <w:t>08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"Form for policies and objectives"&gt;&gt;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. These </w:t>
      </w:r>
      <w:r w:rsidR="00981462">
        <w:rPr>
          <w:rFonts w:ascii="Arial" w:hAnsi="Arial" w:cs="Arial"/>
          <w:sz w:val="24"/>
          <w:szCs w:val="24"/>
          <w:lang w:val="en-US"/>
        </w:rPr>
        <w:t xml:space="preserve">are </w:t>
      </w:r>
      <w:r w:rsidR="00D75DD6">
        <w:rPr>
          <w:rFonts w:ascii="Arial" w:hAnsi="Arial" w:cs="Arial"/>
          <w:sz w:val="24"/>
          <w:szCs w:val="24"/>
          <w:lang w:val="en-US"/>
        </w:rPr>
        <w:t>communicated</w:t>
      </w:r>
      <w:r w:rsidR="00981462">
        <w:rPr>
          <w:rFonts w:ascii="Arial" w:hAnsi="Arial" w:cs="Arial"/>
          <w:sz w:val="24"/>
          <w:szCs w:val="24"/>
          <w:lang w:val="en-US"/>
        </w:rPr>
        <w:t xml:space="preserve"> to the personnel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 through</w:t>
      </w:r>
      <w:r w:rsidR="00981462">
        <w:rPr>
          <w:rFonts w:ascii="Arial" w:hAnsi="Arial" w:cs="Arial"/>
          <w:sz w:val="24"/>
          <w:szCs w:val="24"/>
          <w:lang w:val="en-US"/>
        </w:rPr>
        <w:t xml:space="preserve"> 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&lt;&lt;Insert 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>instructions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to disseminate, for example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>: meeting, e-mail, memo, etc.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&gt;&gt;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and </w:t>
      </w:r>
      <w:r w:rsidR="00A33616">
        <w:rPr>
          <w:rFonts w:ascii="Arial" w:hAnsi="Arial" w:cs="Arial"/>
          <w:sz w:val="24"/>
          <w:szCs w:val="24"/>
          <w:lang w:val="en-US"/>
        </w:rPr>
        <w:t xml:space="preserve">its </w:t>
      </w:r>
      <w:r w:rsidRPr="00E73C99">
        <w:rPr>
          <w:rFonts w:ascii="Arial" w:hAnsi="Arial" w:cs="Arial"/>
          <w:sz w:val="24"/>
          <w:szCs w:val="24"/>
          <w:lang w:val="en-US"/>
        </w:rPr>
        <w:t xml:space="preserve">compression is assessed through </w:t>
      </w:r>
      <w:r w:rsidR="00981462">
        <w:rPr>
          <w:rFonts w:ascii="Arial" w:hAnsi="Arial" w:cs="Arial"/>
          <w:sz w:val="24"/>
          <w:szCs w:val="24"/>
          <w:lang w:val="en-US"/>
        </w:rPr>
        <w:t xml:space="preserve">the </w:t>
      </w:r>
      <w:r w:rsidRPr="00E73C99">
        <w:rPr>
          <w:rFonts w:ascii="Arial" w:hAnsi="Arial" w:cs="Arial"/>
          <w:sz w:val="24"/>
          <w:szCs w:val="24"/>
          <w:lang w:val="en-US"/>
        </w:rPr>
        <w:t>survey</w:t>
      </w:r>
      <w:r w:rsidR="00981462">
        <w:rPr>
          <w:rFonts w:ascii="Arial" w:hAnsi="Arial" w:cs="Arial"/>
          <w:sz w:val="24"/>
          <w:szCs w:val="24"/>
          <w:lang w:val="en-US"/>
        </w:rPr>
        <w:t xml:space="preserve"> 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>&lt;&lt;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Insert identification and name 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 xml:space="preserve">of the 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form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>, e.g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.</w:t>
      </w:r>
      <w:r w:rsidR="00D75DD6"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FOR-</w:t>
      </w:r>
      <w:r w:rsidR="00D75DD6">
        <w:rPr>
          <w:rFonts w:ascii="Arial" w:hAnsi="Arial" w:cs="Arial"/>
          <w:color w:val="FF0000"/>
          <w:sz w:val="24"/>
          <w:szCs w:val="24"/>
          <w:lang w:val="en-US"/>
        </w:rPr>
        <w:t>42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"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 xml:space="preserve">Form for </w:t>
      </w:r>
      <w:r w:rsidR="00981462" w:rsidRPr="00E73C99">
        <w:rPr>
          <w:rFonts w:ascii="Arial" w:hAnsi="Arial" w:cs="Arial"/>
          <w:color w:val="FF0000"/>
          <w:sz w:val="24"/>
          <w:szCs w:val="24"/>
          <w:lang w:val="en-US"/>
        </w:rPr>
        <w:t>evaluat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>ion of</w:t>
      </w:r>
      <w:r w:rsidR="00981462"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dissemination 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>of the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981462">
        <w:rPr>
          <w:rFonts w:ascii="Arial" w:hAnsi="Arial" w:cs="Arial"/>
          <w:color w:val="FF0000"/>
          <w:sz w:val="24"/>
          <w:szCs w:val="24"/>
          <w:lang w:val="en-US"/>
        </w:rPr>
        <w:t>management system"</w:t>
      </w:r>
      <w:r w:rsidRPr="00E73C99">
        <w:rPr>
          <w:rFonts w:ascii="Arial" w:hAnsi="Arial" w:cs="Arial"/>
          <w:color w:val="FF0000"/>
          <w:sz w:val="24"/>
          <w:szCs w:val="24"/>
          <w:lang w:val="en-US"/>
        </w:rPr>
        <w:t>&gt;&gt;</w:t>
      </w:r>
      <w:r w:rsidRPr="00E73C99">
        <w:rPr>
          <w:rFonts w:ascii="Arial" w:hAnsi="Arial" w:cs="Arial"/>
          <w:sz w:val="24"/>
          <w:szCs w:val="24"/>
          <w:lang w:val="en-US"/>
        </w:rPr>
        <w:t>.</w:t>
      </w:r>
    </w:p>
    <w:p w14:paraId="66134A96" w14:textId="77777777" w:rsidR="00556C9F" w:rsidRPr="00E73C99" w:rsidRDefault="00556C9F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C5D80C5" w14:textId="77777777" w:rsidR="00556C9F" w:rsidRPr="00E73C99" w:rsidRDefault="00556C9F" w:rsidP="00556C9F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739732ED" w14:textId="77777777" w:rsidR="00230727" w:rsidRPr="00E73C99" w:rsidRDefault="00230727" w:rsidP="0023072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B9BFD1C" w14:textId="37F175E5" w:rsidR="0093122C" w:rsidRDefault="0093122C" w:rsidP="0093122C">
      <w:pPr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>8.8.</w:t>
      </w:r>
      <w:r>
        <w:rPr>
          <w:rFonts w:ascii="Arial" w:hAnsi="Arial" w:cs="Arial"/>
          <w:b/>
          <w:sz w:val="24"/>
          <w:szCs w:val="24"/>
          <w:lang w:val="en-US"/>
        </w:rPr>
        <w:t>2</w:t>
      </w:r>
      <w:r w:rsidRPr="00E73C9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Quality indicators</w:t>
      </w:r>
      <w:r w:rsidRPr="00E73C99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19C98136" w14:textId="4F33C0C8" w:rsidR="0093122C" w:rsidRDefault="0093122C" w:rsidP="0093122C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es-MX" w:eastAsia="en-US"/>
        </w:rPr>
      </w:pPr>
      <w:r w:rsidRPr="00203366">
        <w:rPr>
          <w:rFonts w:ascii="Arial" w:hAnsi="Arial" w:cs="Arial"/>
          <w:sz w:val="24"/>
          <w:szCs w:val="24"/>
          <w:lang w:val="en-US"/>
        </w:rPr>
        <w:t xml:space="preserve">The Laboratory has the procedure </w:t>
      </w:r>
      <w:r w:rsidRPr="00203366">
        <w:rPr>
          <w:rFonts w:ascii="Arial" w:eastAsiaTheme="minorHAnsi" w:hAnsi="Arial" w:cs="Arial"/>
          <w:color w:val="FB0007"/>
          <w:sz w:val="24"/>
          <w:szCs w:val="24"/>
          <w:lang w:val="es-MX" w:eastAsia="en-US"/>
        </w:rPr>
        <w:t>&lt;&lt;Insert identification and name of the procedure, e.g., PROC-1</w:t>
      </w:r>
      <w:r>
        <w:rPr>
          <w:rFonts w:ascii="Arial" w:eastAsiaTheme="minorHAnsi" w:hAnsi="Arial" w:cs="Arial"/>
          <w:color w:val="FB0007"/>
          <w:sz w:val="24"/>
          <w:szCs w:val="24"/>
          <w:lang w:val="es-MX" w:eastAsia="en-US"/>
        </w:rPr>
        <w:t>9</w:t>
      </w:r>
      <w:r w:rsidRPr="00203366">
        <w:rPr>
          <w:rFonts w:ascii="Arial" w:eastAsiaTheme="minorHAnsi" w:hAnsi="Arial" w:cs="Arial"/>
          <w:color w:val="FB0007"/>
          <w:sz w:val="24"/>
          <w:szCs w:val="24"/>
          <w:lang w:val="es-MX" w:eastAsia="en-US"/>
        </w:rPr>
        <w:t xml:space="preserve"> "</w:t>
      </w:r>
      <w:r w:rsidRPr="0093122C">
        <w:rPr>
          <w:rFonts w:ascii="Arial" w:eastAsiaTheme="minorHAnsi" w:hAnsi="Arial" w:cs="Arial"/>
          <w:color w:val="FB0007"/>
          <w:sz w:val="24"/>
          <w:szCs w:val="24"/>
          <w:lang w:val="es-MX" w:eastAsia="en-US"/>
        </w:rPr>
        <w:t>Procedure for monitoring quality indicators</w:t>
      </w:r>
      <w:r w:rsidRPr="00203366">
        <w:rPr>
          <w:rFonts w:ascii="Arial" w:eastAsiaTheme="minorHAnsi" w:hAnsi="Arial" w:cs="Arial"/>
          <w:color w:val="FB0007"/>
          <w:sz w:val="24"/>
          <w:szCs w:val="24"/>
          <w:lang w:val="es-MX" w:eastAsia="en-US"/>
        </w:rPr>
        <w:t xml:space="preserve">"&gt;&gt; </w:t>
      </w:r>
      <w:r w:rsidRPr="00203366">
        <w:rPr>
          <w:rFonts w:ascii="Arial" w:eastAsiaTheme="minorHAnsi" w:hAnsi="Arial" w:cs="Arial"/>
          <w:color w:val="000000" w:themeColor="text1"/>
          <w:sz w:val="24"/>
          <w:szCs w:val="24"/>
          <w:lang w:val="es-MX" w:eastAsia="en-US"/>
        </w:rPr>
        <w:t xml:space="preserve">for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MX" w:eastAsia="en-US"/>
        </w:rPr>
        <w:t xml:space="preserve">planning, </w:t>
      </w:r>
      <w:proofErr w:type="gramStart"/>
      <w:r w:rsidRPr="0093122C">
        <w:rPr>
          <w:rFonts w:ascii="Arial" w:eastAsiaTheme="minorHAnsi" w:hAnsi="Arial" w:cs="Arial"/>
          <w:color w:val="000000" w:themeColor="text1"/>
          <w:sz w:val="24"/>
          <w:szCs w:val="24"/>
          <w:lang w:val="es-MX" w:eastAsia="en-US"/>
        </w:rPr>
        <w:t>monitoring</w:t>
      </w:r>
      <w:proofErr w:type="gramEnd"/>
      <w:r w:rsidRPr="0093122C">
        <w:rPr>
          <w:rFonts w:ascii="Arial" w:eastAsiaTheme="minorHAnsi" w:hAnsi="Arial" w:cs="Arial"/>
          <w:color w:val="000000" w:themeColor="text1"/>
          <w:sz w:val="24"/>
          <w:szCs w:val="24"/>
          <w:lang w:val="es-MX"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MX" w:eastAsia="en-US"/>
        </w:rPr>
        <w:t xml:space="preserve">and reviewing </w:t>
      </w:r>
      <w:r w:rsidRPr="0093122C">
        <w:rPr>
          <w:rFonts w:ascii="Arial" w:eastAsiaTheme="minorHAnsi" w:hAnsi="Arial" w:cs="Arial"/>
          <w:color w:val="000000" w:themeColor="text1"/>
          <w:sz w:val="24"/>
          <w:szCs w:val="24"/>
          <w:lang w:val="es-MX" w:eastAsia="en-US"/>
        </w:rPr>
        <w:t>quality indicators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MX" w:eastAsia="en-US"/>
        </w:rPr>
        <w:t>.</w:t>
      </w:r>
    </w:p>
    <w:p w14:paraId="0F779AAA" w14:textId="77777777" w:rsidR="00556C9F" w:rsidRDefault="00556C9F" w:rsidP="0093122C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0D213D27" w14:textId="77777777" w:rsidR="00556C9F" w:rsidRPr="00E73C99" w:rsidRDefault="00556C9F" w:rsidP="00556C9F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4A4A715B" w14:textId="7A7535B5" w:rsidR="0093122C" w:rsidRDefault="0093122C" w:rsidP="0093122C">
      <w:pPr>
        <w:rPr>
          <w:rFonts w:ascii="Arial" w:hAnsi="Arial" w:cs="Arial"/>
          <w:bCs/>
          <w:sz w:val="24"/>
          <w:szCs w:val="24"/>
          <w:lang w:val="en-US"/>
        </w:rPr>
      </w:pPr>
    </w:p>
    <w:p w14:paraId="3AB82A3F" w14:textId="517C70A3" w:rsidR="00556C9F" w:rsidRDefault="00556C9F" w:rsidP="00556C9F">
      <w:pPr>
        <w:spacing w:after="120"/>
        <w:ind w:right="-142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14:paraId="2DF9F51C" w14:textId="693D001F" w:rsidR="006C74B6" w:rsidRDefault="006C74B6" w:rsidP="00556C9F">
      <w:pPr>
        <w:spacing w:after="120"/>
        <w:ind w:right="-142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14:paraId="643A9401" w14:textId="77777777" w:rsidR="006C74B6" w:rsidRDefault="006C74B6" w:rsidP="00556C9F">
      <w:pPr>
        <w:spacing w:after="120"/>
        <w:ind w:right="-142"/>
        <w:jc w:val="center"/>
        <w:rPr>
          <w:rFonts w:ascii="Arial" w:hAnsi="Arial" w:cs="Arial"/>
          <w:b/>
          <w:sz w:val="24"/>
          <w:lang w:val="en-US"/>
        </w:rPr>
      </w:pPr>
    </w:p>
    <w:p w14:paraId="2945C854" w14:textId="77777777" w:rsidR="00556C9F" w:rsidRDefault="00556C9F" w:rsidP="00556C9F">
      <w:pPr>
        <w:spacing w:after="120"/>
        <w:ind w:right="-142"/>
        <w:jc w:val="center"/>
        <w:rPr>
          <w:rFonts w:ascii="Arial" w:hAnsi="Arial" w:cs="Arial"/>
          <w:b/>
          <w:sz w:val="24"/>
          <w:lang w:val="en-US"/>
        </w:rPr>
      </w:pPr>
    </w:p>
    <w:p w14:paraId="1D85D1FD" w14:textId="46398F93" w:rsidR="00556C9F" w:rsidRPr="0092122B" w:rsidRDefault="00556C9F" w:rsidP="00556C9F">
      <w:pPr>
        <w:spacing w:after="120"/>
        <w:ind w:right="-142"/>
        <w:jc w:val="center"/>
        <w:rPr>
          <w:rFonts w:ascii="Arial" w:hAnsi="Arial" w:cs="Arial"/>
          <w:b/>
          <w:sz w:val="24"/>
          <w:lang w:val="en-US"/>
        </w:rPr>
      </w:pPr>
      <w:r w:rsidRPr="0092122B">
        <w:rPr>
          <w:rFonts w:ascii="Arial" w:hAnsi="Arial" w:cs="Arial"/>
          <w:b/>
          <w:sz w:val="24"/>
          <w:lang w:val="en-US"/>
        </w:rPr>
        <w:t>Sample Document</w:t>
      </w:r>
    </w:p>
    <w:p w14:paraId="31D5AA75" w14:textId="376DEF3F" w:rsidR="00556C9F" w:rsidRDefault="00556C9F" w:rsidP="00556C9F">
      <w:pPr>
        <w:autoSpaceDE w:val="0"/>
        <w:autoSpaceDN w:val="0"/>
        <w:adjustRightInd w:val="0"/>
        <w:ind w:left="1276" w:right="991"/>
        <w:jc w:val="center"/>
        <w:rPr>
          <w:rStyle w:val="Hipervnculo"/>
          <w:rFonts w:ascii="TTE17F88F8t00" w:eastAsiaTheme="majorEastAsia" w:hAnsi="TTE17F88F8t00" w:cs="TTE17F88F8t00"/>
          <w:sz w:val="17"/>
          <w:szCs w:val="21"/>
          <w:lang w:val="en-US" w:eastAsia="es-MX"/>
        </w:rPr>
      </w:pPr>
      <w:r w:rsidRPr="0092122B"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>Purchase the</w:t>
      </w:r>
      <w:r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 xml:space="preserve"> ISO</w:t>
      </w:r>
      <w:r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 xml:space="preserve"> 15189</w:t>
      </w:r>
      <w:r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 xml:space="preserve"> </w:t>
      </w:r>
      <w:r w:rsidRPr="0092122B"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>full Quality Manual Template, Procedures, Form</w:t>
      </w:r>
      <w:r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>s</w:t>
      </w:r>
      <w:r w:rsidRPr="0092122B"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 xml:space="preserve"> and Spreadsheets at </w:t>
      </w:r>
      <w:hyperlink r:id="rId8" w:history="1">
        <w:r w:rsidRPr="006A6506">
          <w:rPr>
            <w:rStyle w:val="Hipervnculo"/>
            <w:rFonts w:ascii="TTE17F88F8t00" w:eastAsiaTheme="majorEastAsia" w:hAnsi="TTE17F88F8t00" w:cs="TTE17F88F8t00"/>
            <w:sz w:val="17"/>
            <w:szCs w:val="21"/>
            <w:lang w:val="en-US" w:eastAsia="es-MX"/>
          </w:rPr>
          <w:t>www.metrycal.com</w:t>
        </w:r>
      </w:hyperlink>
    </w:p>
    <w:p w14:paraId="6CF91248" w14:textId="77777777" w:rsidR="00556C9F" w:rsidRDefault="00556C9F" w:rsidP="00556C9F">
      <w:pPr>
        <w:autoSpaceDE w:val="0"/>
        <w:autoSpaceDN w:val="0"/>
        <w:adjustRightInd w:val="0"/>
        <w:ind w:left="1276" w:right="991"/>
        <w:jc w:val="center"/>
        <w:rPr>
          <w:rFonts w:ascii="TTE17F88F8t00" w:hAnsi="TTE17F88F8t00" w:cs="TTE17F88F8t00"/>
          <w:color w:val="000099"/>
          <w:sz w:val="17"/>
          <w:szCs w:val="21"/>
          <w:lang w:val="en-US" w:eastAsia="es-MX"/>
        </w:rPr>
      </w:pPr>
    </w:p>
    <w:p w14:paraId="2A3F54CF" w14:textId="77777777" w:rsidR="00556C9F" w:rsidRDefault="00556C9F" w:rsidP="00556C9F">
      <w:pPr>
        <w:autoSpaceDE w:val="0"/>
        <w:autoSpaceDN w:val="0"/>
        <w:adjustRightInd w:val="0"/>
        <w:ind w:left="1276" w:right="991"/>
        <w:jc w:val="center"/>
        <w:rPr>
          <w:rFonts w:ascii="TTE17F88F8t00" w:hAnsi="TTE17F88F8t00" w:cs="TTE17F88F8t00"/>
          <w:color w:val="000099"/>
          <w:sz w:val="17"/>
          <w:szCs w:val="21"/>
          <w:lang w:val="en-US" w:eastAsia="es-MX"/>
        </w:rPr>
      </w:pPr>
    </w:p>
    <w:p w14:paraId="5AA55E64" w14:textId="77777777" w:rsidR="00556C9F" w:rsidRPr="0092122B" w:rsidRDefault="00556C9F" w:rsidP="00556C9F">
      <w:pPr>
        <w:autoSpaceDE w:val="0"/>
        <w:autoSpaceDN w:val="0"/>
        <w:adjustRightInd w:val="0"/>
        <w:ind w:left="1276" w:right="991"/>
        <w:jc w:val="center"/>
        <w:rPr>
          <w:rFonts w:ascii="TTE17F88F8t00" w:hAnsi="TTE17F88F8t00" w:cs="TTE17F88F8t00"/>
          <w:color w:val="000099"/>
          <w:sz w:val="17"/>
          <w:szCs w:val="21"/>
          <w:lang w:val="en-US" w:eastAsia="es-MX"/>
        </w:rPr>
      </w:pPr>
    </w:p>
    <w:tbl>
      <w:tblPr>
        <w:tblW w:w="41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34"/>
      </w:tblGrid>
      <w:tr w:rsidR="00556C9F" w:rsidRPr="00AD681F" w14:paraId="7D360C80" w14:textId="77777777" w:rsidTr="00EA2312">
        <w:trPr>
          <w:jc w:val="center"/>
        </w:trPr>
        <w:tc>
          <w:tcPr>
            <w:tcW w:w="4135" w:type="dxa"/>
            <w:gridSpan w:val="2"/>
            <w:shd w:val="clear" w:color="auto" w:fill="17365D"/>
          </w:tcPr>
          <w:p w14:paraId="5D8CEB8F" w14:textId="77777777" w:rsidR="006C74B6" w:rsidRDefault="00556C9F" w:rsidP="00EA2312">
            <w:pPr>
              <w:pStyle w:val="NormalWeb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beforeAutospacing="0" w:after="120" w:afterAutospacing="0"/>
              <w:jc w:val="center"/>
              <w:textAlignment w:val="baseline"/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</w:pPr>
            <w:r w:rsidRPr="00783DA2"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>Gu</w:t>
            </w:r>
            <w:r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>i</w:t>
            </w:r>
            <w:r w:rsidRPr="00783DA2"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 xml:space="preserve">de for implementing a quality system </w:t>
            </w:r>
          </w:p>
          <w:p w14:paraId="5FB9A023" w14:textId="41658FFB" w:rsidR="006C74B6" w:rsidRDefault="00556C9F" w:rsidP="00EA2312">
            <w:pPr>
              <w:pStyle w:val="NormalWeb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beforeAutospacing="0" w:after="120" w:afterAutospacing="0"/>
              <w:jc w:val="center"/>
              <w:textAlignment w:val="baseline"/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</w:pPr>
            <w:r w:rsidRPr="00783DA2"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>ISO</w:t>
            </w:r>
            <w:r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 xml:space="preserve"> 15189</w:t>
            </w:r>
            <w:r w:rsidR="006C74B6"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>:2022</w:t>
            </w:r>
          </w:p>
          <w:p w14:paraId="15231053" w14:textId="0235A9A4" w:rsidR="00556C9F" w:rsidRPr="00783DA2" w:rsidRDefault="006C74B6" w:rsidP="00EA2312">
            <w:pPr>
              <w:pStyle w:val="NormalWeb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beforeAutospacing="0" w:after="120" w:afterAutospacing="0"/>
              <w:jc w:val="center"/>
              <w:textAlignment w:val="baseline"/>
              <w:rPr>
                <w:rFonts w:ascii="Verdana" w:hAnsi="Verdana" w:cs="Arial"/>
                <w:b/>
                <w:color w:val="1F497D"/>
                <w:sz w:val="22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 xml:space="preserve"> for medical laboratories</w:t>
            </w:r>
          </w:p>
        </w:tc>
      </w:tr>
      <w:tr w:rsidR="00556C9F" w:rsidRPr="00AD681F" w14:paraId="482CA0E5" w14:textId="77777777" w:rsidTr="00EA2312">
        <w:trPr>
          <w:trHeight w:val="1126"/>
          <w:jc w:val="center"/>
        </w:trPr>
        <w:tc>
          <w:tcPr>
            <w:tcW w:w="1701" w:type="dxa"/>
          </w:tcPr>
          <w:p w14:paraId="1D8A8E3A" w14:textId="77777777" w:rsidR="00556C9F" w:rsidRPr="0036627C" w:rsidRDefault="00556C9F" w:rsidP="00EA231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s-MX"/>
              </w:rPr>
              <w:drawing>
                <wp:inline distT="0" distB="0" distL="0" distR="0" wp14:anchorId="33EF4482" wp14:editId="7D23FAFA">
                  <wp:extent cx="607060" cy="475615"/>
                  <wp:effectExtent l="0" t="0" r="2540" b="635"/>
                  <wp:docPr id="6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F0722" w14:textId="77777777" w:rsidR="00556C9F" w:rsidRPr="0036627C" w:rsidRDefault="00556C9F" w:rsidP="00EA231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808000"/>
                <w:sz w:val="24"/>
                <w:szCs w:val="24"/>
                <w:lang w:val="en-US"/>
              </w:rPr>
            </w:pPr>
            <w:r w:rsidRPr="0036627C">
              <w:rPr>
                <w:rFonts w:ascii="Arial" w:hAnsi="Arial" w:cs="Arial"/>
                <w:b/>
                <w:color w:val="808000"/>
                <w:sz w:val="14"/>
                <w:szCs w:val="24"/>
                <w:lang w:val="en-US"/>
              </w:rPr>
              <w:t>Metrology and Quality</w:t>
            </w:r>
          </w:p>
        </w:tc>
        <w:tc>
          <w:tcPr>
            <w:tcW w:w="2434" w:type="dxa"/>
            <w:vAlign w:val="center"/>
          </w:tcPr>
          <w:p w14:paraId="0F4188CF" w14:textId="77777777" w:rsidR="00556C9F" w:rsidRPr="00783DA2" w:rsidRDefault="00556C9F" w:rsidP="00EA2312">
            <w:pPr>
              <w:pStyle w:val="NormalWeb"/>
              <w:overflowPunct w:val="0"/>
              <w:autoSpaceDE w:val="0"/>
              <w:autoSpaceDN w:val="0"/>
              <w:adjustRightInd w:val="0"/>
              <w:spacing w:before="120" w:beforeAutospacing="0" w:after="60" w:afterAutospacing="0"/>
              <w:ind w:left="33" w:right="176"/>
              <w:jc w:val="center"/>
              <w:textAlignment w:val="baseline"/>
              <w:rPr>
                <w:rFonts w:ascii="Verdana" w:hAnsi="Verdana" w:cs="Arial"/>
                <w:b/>
                <w:color w:val="1F497D"/>
                <w:sz w:val="22"/>
                <w:szCs w:val="15"/>
                <w:lang w:val="en-US"/>
              </w:rPr>
            </w:pPr>
            <w:proofErr w:type="spellStart"/>
            <w:r w:rsidRPr="00783DA2">
              <w:rPr>
                <w:rFonts w:ascii="Verdana" w:hAnsi="Verdana" w:cs="Arial"/>
                <w:b/>
                <w:color w:val="1F497D"/>
                <w:sz w:val="22"/>
                <w:szCs w:val="15"/>
                <w:lang w:val="en-US"/>
              </w:rPr>
              <w:t>METRyCAL</w:t>
            </w:r>
            <w:proofErr w:type="spellEnd"/>
          </w:p>
          <w:p w14:paraId="602A1E6D" w14:textId="77777777" w:rsidR="00556C9F" w:rsidRPr="00783DA2" w:rsidRDefault="00556C9F" w:rsidP="00EA2312">
            <w:pPr>
              <w:pStyle w:val="NormalWeb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right="176"/>
              <w:jc w:val="center"/>
              <w:textAlignment w:val="baseline"/>
              <w:rPr>
                <w:rFonts w:ascii="Verdana" w:hAnsi="Verdana" w:cs="Arial"/>
                <w:b/>
                <w:color w:val="00B050"/>
                <w:sz w:val="13"/>
                <w:szCs w:val="15"/>
                <w:lang w:val="en-US"/>
              </w:rPr>
            </w:pPr>
            <w:hyperlink r:id="rId10" w:history="1">
              <w:r w:rsidRPr="006A6506">
                <w:rPr>
                  <w:rStyle w:val="Hipervnculo"/>
                  <w:rFonts w:ascii="Verdana" w:eastAsiaTheme="majorEastAsia" w:hAnsi="Verdana" w:cs="Arial"/>
                  <w:sz w:val="13"/>
                  <w:szCs w:val="15"/>
                  <w:lang w:val="en-US"/>
                </w:rPr>
                <w:t>www.metrycal.com</w:t>
              </w:r>
            </w:hyperlink>
          </w:p>
          <w:p w14:paraId="4ADE2266" w14:textId="77777777" w:rsidR="00556C9F" w:rsidRPr="00783DA2" w:rsidRDefault="00556C9F" w:rsidP="00EA2312">
            <w:pPr>
              <w:pStyle w:val="NormalWeb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right="176"/>
              <w:jc w:val="center"/>
              <w:textAlignment w:val="baseline"/>
              <w:rPr>
                <w:rFonts w:ascii="Verdana" w:hAnsi="Verdana" w:cs="Arial"/>
                <w:color w:val="1F497D"/>
                <w:sz w:val="13"/>
                <w:szCs w:val="15"/>
                <w:lang w:val="en-US"/>
              </w:rPr>
            </w:pPr>
          </w:p>
          <w:p w14:paraId="46DA84FC" w14:textId="77777777" w:rsidR="00556C9F" w:rsidRPr="00783DA2" w:rsidRDefault="00556C9F" w:rsidP="00EA2312">
            <w:pPr>
              <w:pStyle w:val="NormalWeb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jc w:val="center"/>
              <w:textAlignment w:val="baseline"/>
              <w:rPr>
                <w:rFonts w:ascii="Calibri" w:hAnsi="Calibri" w:cs="Arial"/>
                <w:color w:val="00B05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B050"/>
                <w:sz w:val="18"/>
                <w:szCs w:val="20"/>
                <w:lang w:val="en-US"/>
              </w:rPr>
              <w:t>Successful Accreditation</w:t>
            </w:r>
            <w:r w:rsidRPr="00783DA2">
              <w:rPr>
                <w:rFonts w:ascii="Calibri" w:hAnsi="Calibri" w:cs="Arial"/>
                <w:color w:val="00B050"/>
                <w:sz w:val="18"/>
                <w:szCs w:val="20"/>
                <w:lang w:val="en-US"/>
              </w:rPr>
              <w:t>!</w:t>
            </w:r>
          </w:p>
        </w:tc>
      </w:tr>
    </w:tbl>
    <w:p w14:paraId="732559DD" w14:textId="77777777" w:rsidR="00556C9F" w:rsidRPr="00FA1858" w:rsidRDefault="00556C9F" w:rsidP="00556C9F">
      <w:pPr>
        <w:jc w:val="both"/>
        <w:rPr>
          <w:sz w:val="24"/>
          <w:szCs w:val="24"/>
          <w:lang w:val="en-US" w:eastAsia="es-MX"/>
        </w:rPr>
      </w:pPr>
    </w:p>
    <w:p w14:paraId="7AF569F8" w14:textId="77777777" w:rsidR="00556C9F" w:rsidRPr="00230727" w:rsidRDefault="00556C9F" w:rsidP="00556C9F">
      <w:pPr>
        <w:jc w:val="center"/>
        <w:rPr>
          <w:lang w:val="en-US"/>
        </w:rPr>
      </w:pPr>
    </w:p>
    <w:p w14:paraId="26C5746C" w14:textId="77777777" w:rsidR="00556C9F" w:rsidRDefault="00556C9F" w:rsidP="0093122C">
      <w:pPr>
        <w:rPr>
          <w:rFonts w:ascii="Arial" w:hAnsi="Arial" w:cs="Arial"/>
          <w:bCs/>
          <w:sz w:val="24"/>
          <w:szCs w:val="24"/>
          <w:lang w:val="en-US"/>
        </w:rPr>
      </w:pPr>
    </w:p>
    <w:sectPr w:rsidR="00556C9F" w:rsidSect="0022406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DDF6" w14:textId="77777777" w:rsidR="00441C94" w:rsidRDefault="00441C94" w:rsidP="00116219">
      <w:r>
        <w:separator/>
      </w:r>
    </w:p>
  </w:endnote>
  <w:endnote w:type="continuationSeparator" w:id="0">
    <w:p w14:paraId="77AACD53" w14:textId="77777777" w:rsidR="00441C94" w:rsidRDefault="00441C94" w:rsidP="0011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TE17F85C0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17F88F8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60A8" w14:textId="77777777" w:rsidR="008351BD" w:rsidRPr="00ED7281" w:rsidRDefault="008351BD" w:rsidP="00ED7281">
    <w:pPr>
      <w:pStyle w:val="Piedepgina"/>
      <w:rPr>
        <w:rFonts w:ascii="Arial" w:hAnsi="Arial" w:cs="Arial"/>
        <w:sz w:val="16"/>
        <w:szCs w:val="16"/>
      </w:rPr>
    </w:pPr>
    <w:r>
      <w:rPr>
        <w:rStyle w:val="shorttext1"/>
        <w:rFonts w:ascii="Arial" w:hAnsi="Arial" w:cs="Arial"/>
        <w:color w:val="000000"/>
        <w:sz w:val="16"/>
        <w:szCs w:val="16"/>
        <w:lang w:val="en-US"/>
      </w:rPr>
      <w:t>T</w:t>
    </w:r>
    <w:r w:rsidRPr="00ED7281">
      <w:rPr>
        <w:rStyle w:val="shorttext1"/>
        <w:rFonts w:ascii="Arial" w:hAnsi="Arial" w:cs="Arial"/>
        <w:color w:val="000000"/>
        <w:sz w:val="16"/>
        <w:szCs w:val="16"/>
        <w:lang w:val="en-US"/>
      </w:rPr>
      <w:t>otal or partial reproduction of this document without perm</w:t>
    </w:r>
    <w:r>
      <w:rPr>
        <w:rStyle w:val="shorttext1"/>
        <w:rFonts w:ascii="Arial" w:hAnsi="Arial" w:cs="Arial"/>
        <w:color w:val="000000"/>
        <w:sz w:val="16"/>
        <w:szCs w:val="16"/>
        <w:lang w:val="en-US"/>
      </w:rPr>
      <w:t>ission of the Laboratory is not allowed</w:t>
    </w:r>
    <w:r w:rsidRPr="00ED7281">
      <w:rPr>
        <w:rStyle w:val="shorttext1"/>
        <w:rFonts w:ascii="Arial" w:hAnsi="Arial" w:cs="Arial"/>
        <w:color w:val="000000"/>
        <w:sz w:val="16"/>
        <w:szCs w:val="16"/>
        <w:lang w:val="en-US"/>
      </w:rPr>
      <w:t>.</w:t>
    </w:r>
    <w:r w:rsidRPr="00293CFC">
      <w:rPr>
        <w:sz w:val="16"/>
        <w:szCs w:val="16"/>
        <w:lang w:val="en-US"/>
      </w:rPr>
      <w:t xml:space="preserve">                       </w:t>
    </w:r>
    <w:sdt>
      <w:sdtPr>
        <w:rPr>
          <w:rFonts w:ascii="Arial" w:hAnsi="Arial" w:cs="Arial"/>
          <w:sz w:val="16"/>
          <w:szCs w:val="16"/>
        </w:rPr>
        <w:id w:val="19607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216747587"/>
            <w:docPartObj>
              <w:docPartGallery w:val="Page Numbers (Top of Page)"/>
              <w:docPartUnique/>
            </w:docPartObj>
          </w:sdtPr>
          <w:sdtEndPr/>
          <w:sdtContent>
            <w:r w:rsidRPr="00CF57FF">
              <w:rPr>
                <w:rFonts w:ascii="Arial" w:hAnsi="Arial" w:cs="Arial"/>
                <w:sz w:val="16"/>
                <w:szCs w:val="16"/>
                <w:lang w:val="en-US"/>
              </w:rPr>
              <w:t xml:space="preserve">Page </w:t>
            </w:r>
            <w:r w:rsidRPr="00ED728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D7281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ED728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B181F">
              <w:rPr>
                <w:rFonts w:ascii="Arial" w:hAnsi="Arial" w:cs="Arial"/>
                <w:b/>
                <w:noProof/>
                <w:sz w:val="16"/>
                <w:szCs w:val="16"/>
              </w:rPr>
              <w:t>49</w:t>
            </w:r>
            <w:r w:rsidRPr="00ED728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D7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435B"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Pr="00ED7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728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D7281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ED728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B181F">
              <w:rPr>
                <w:rFonts w:ascii="Arial" w:hAnsi="Arial" w:cs="Arial"/>
                <w:b/>
                <w:noProof/>
                <w:sz w:val="16"/>
                <w:szCs w:val="16"/>
              </w:rPr>
              <w:t>49</w:t>
            </w:r>
            <w:r w:rsidRPr="00ED728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1DE8D3EA" w14:textId="77777777" w:rsidR="008351BD" w:rsidRPr="004677D4" w:rsidRDefault="008351BD">
    <w:pPr>
      <w:pStyle w:val="Piedepgina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E6A5" w14:textId="77777777" w:rsidR="00441C94" w:rsidRDefault="00441C94" w:rsidP="00116219">
      <w:r>
        <w:separator/>
      </w:r>
    </w:p>
  </w:footnote>
  <w:footnote w:type="continuationSeparator" w:id="0">
    <w:p w14:paraId="33EC8A1E" w14:textId="77777777" w:rsidR="00441C94" w:rsidRDefault="00441C94" w:rsidP="0011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01C4" w14:textId="52E92909" w:rsidR="00D255A9" w:rsidRDefault="00D255A9">
    <w:pPr>
      <w:pStyle w:val="Encabezado"/>
    </w:pPr>
    <w:r w:rsidRPr="00015610">
      <w:rPr>
        <w:noProof/>
      </w:rPr>
    </w:r>
    <w:r w:rsidR="00D255A9" w:rsidRPr="00015610">
      <w:rPr>
        <w:noProof/>
      </w:rPr>
      <w:pict w14:anchorId="55D82C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99913" o:spid="_x0000_s1026" type="#_x0000_t136" alt="" style="position:absolute;margin-left:0;margin-top:0;width:545.15pt;height:77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1pt" string="FREE 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4920"/>
      <w:gridCol w:w="1980"/>
    </w:tblGrid>
    <w:tr w:rsidR="008351BD" w:rsidRPr="00116219" w14:paraId="354B404C" w14:textId="77777777" w:rsidTr="00116219">
      <w:trPr>
        <w:trHeight w:val="428"/>
      </w:trPr>
      <w:tc>
        <w:tcPr>
          <w:tcW w:w="1560" w:type="dxa"/>
          <w:vMerge w:val="restart"/>
          <w:vAlign w:val="center"/>
        </w:tcPr>
        <w:p w14:paraId="3BB6D672" w14:textId="77777777" w:rsidR="008351BD" w:rsidRPr="00ED7281" w:rsidRDefault="008351BD" w:rsidP="00763C17">
          <w:pPr>
            <w:pStyle w:val="Encabezado"/>
            <w:jc w:val="center"/>
            <w:rPr>
              <w:rFonts w:ascii="Arial" w:hAnsi="Arial" w:cs="Arial"/>
              <w:color w:val="FF0000"/>
              <w:lang w:val="en-US"/>
            </w:rPr>
          </w:pPr>
          <w:r w:rsidRPr="00ED7281">
            <w:rPr>
              <w:rFonts w:ascii="Arial" w:hAnsi="Arial" w:cs="Arial"/>
              <w:color w:val="FF0000"/>
              <w:lang w:val="en-US"/>
            </w:rPr>
            <w:t>&lt;&lt;Insert the logo of your Laboratory (click twice here)&gt;&gt;</w:t>
          </w:r>
        </w:p>
      </w:tc>
      <w:tc>
        <w:tcPr>
          <w:tcW w:w="4920" w:type="dxa"/>
          <w:vMerge w:val="restart"/>
          <w:vAlign w:val="center"/>
        </w:tcPr>
        <w:p w14:paraId="704D956C" w14:textId="29BA08BB" w:rsidR="008351BD" w:rsidRPr="00ED7281" w:rsidRDefault="008351BD" w:rsidP="00116219">
          <w:pPr>
            <w:pStyle w:val="Encabezado"/>
            <w:spacing w:after="120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ED7281">
            <w:rPr>
              <w:rFonts w:ascii="Arial" w:hAnsi="Arial" w:cs="Arial"/>
              <w:b/>
              <w:sz w:val="24"/>
              <w:szCs w:val="24"/>
              <w:lang w:val="en-US"/>
            </w:rPr>
            <w:t>Quality Manual</w:t>
          </w:r>
          <w:r w:rsidR="006C74B6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 ISO 15189</w:t>
          </w:r>
        </w:p>
        <w:p w14:paraId="6B6A5169" w14:textId="77777777" w:rsidR="008351BD" w:rsidRPr="00116219" w:rsidRDefault="008351BD" w:rsidP="00763C17">
          <w:pPr>
            <w:pStyle w:val="Encabezado"/>
            <w:jc w:val="center"/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</w:pPr>
          <w:r w:rsidRPr="00ED7281">
            <w:rPr>
              <w:rFonts w:ascii="Arial" w:hAnsi="Arial" w:cs="Arial"/>
              <w:b/>
              <w:color w:val="FF0000"/>
              <w:szCs w:val="24"/>
              <w:lang w:val="en-US"/>
            </w:rPr>
            <w:t>&lt;&lt;Insert the name of your Laboratory&gt;&gt;</w:t>
          </w:r>
        </w:p>
      </w:tc>
      <w:tc>
        <w:tcPr>
          <w:tcW w:w="1980" w:type="dxa"/>
          <w:vAlign w:val="center"/>
        </w:tcPr>
        <w:p w14:paraId="68C208AD" w14:textId="77777777" w:rsidR="008351BD" w:rsidRPr="00ED7281" w:rsidRDefault="008351BD" w:rsidP="00116219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ED7281">
            <w:rPr>
              <w:rFonts w:ascii="Arial" w:hAnsi="Arial" w:cs="Arial"/>
              <w:b/>
              <w:lang w:val="en-US"/>
            </w:rPr>
            <w:t>Identification:</w:t>
          </w:r>
        </w:p>
        <w:p w14:paraId="76D3C576" w14:textId="77777777" w:rsidR="008351BD" w:rsidRPr="00ED7281" w:rsidRDefault="008351BD" w:rsidP="00116219">
          <w:pPr>
            <w:pStyle w:val="Encabezado"/>
            <w:rPr>
              <w:rFonts w:ascii="Arial" w:hAnsi="Arial" w:cs="Arial"/>
              <w:color w:val="FF0000"/>
              <w:lang w:val="en-US"/>
            </w:rPr>
          </w:pPr>
          <w:r w:rsidRPr="00ED7281">
            <w:rPr>
              <w:rFonts w:ascii="Arial" w:hAnsi="Arial" w:cs="Arial"/>
              <w:color w:val="FF0000"/>
              <w:lang w:val="en-US"/>
            </w:rPr>
            <w:t>QM</w:t>
          </w:r>
        </w:p>
      </w:tc>
    </w:tr>
    <w:tr w:rsidR="008351BD" w:rsidRPr="00116219" w14:paraId="3F4601E8" w14:textId="77777777" w:rsidTr="00116219">
      <w:trPr>
        <w:trHeight w:val="427"/>
      </w:trPr>
      <w:tc>
        <w:tcPr>
          <w:tcW w:w="1560" w:type="dxa"/>
          <w:vMerge/>
        </w:tcPr>
        <w:p w14:paraId="22EE63FA" w14:textId="77777777" w:rsidR="008351BD" w:rsidRPr="00116219" w:rsidRDefault="008351BD" w:rsidP="00116219">
          <w:pPr>
            <w:pStyle w:val="Encabezado"/>
            <w:rPr>
              <w:rFonts w:ascii="Arial" w:hAnsi="Arial" w:cs="Arial"/>
              <w:lang w:val="en-US"/>
            </w:rPr>
          </w:pPr>
        </w:p>
      </w:tc>
      <w:tc>
        <w:tcPr>
          <w:tcW w:w="4920" w:type="dxa"/>
          <w:vMerge/>
        </w:tcPr>
        <w:p w14:paraId="2E7E226C" w14:textId="77777777" w:rsidR="008351BD" w:rsidRPr="00116219" w:rsidRDefault="008351BD" w:rsidP="00116219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1980" w:type="dxa"/>
          <w:vAlign w:val="center"/>
        </w:tcPr>
        <w:p w14:paraId="37FB5058" w14:textId="77777777" w:rsidR="008351BD" w:rsidRPr="00ED7281" w:rsidRDefault="008351BD" w:rsidP="007939CB">
          <w:pPr>
            <w:pStyle w:val="Encabezado"/>
            <w:rPr>
              <w:rFonts w:ascii="Arial" w:hAnsi="Arial" w:cs="Arial"/>
              <w:lang w:val="en-US"/>
            </w:rPr>
          </w:pPr>
          <w:r w:rsidRPr="00ED7281">
            <w:rPr>
              <w:rFonts w:ascii="Arial" w:hAnsi="Arial" w:cs="Arial"/>
              <w:b/>
              <w:lang w:val="en-US"/>
            </w:rPr>
            <w:t xml:space="preserve">Revision: </w:t>
          </w:r>
          <w:r w:rsidRPr="00ED7281">
            <w:rPr>
              <w:rFonts w:ascii="Arial" w:hAnsi="Arial" w:cs="Arial"/>
              <w:color w:val="FF0000"/>
              <w:lang w:val="en-US"/>
            </w:rPr>
            <w:t>0</w:t>
          </w:r>
        </w:p>
      </w:tc>
    </w:tr>
    <w:tr w:rsidR="008351BD" w:rsidRPr="00185591" w14:paraId="43EB0ABA" w14:textId="77777777" w:rsidTr="00116219">
      <w:trPr>
        <w:trHeight w:val="427"/>
      </w:trPr>
      <w:tc>
        <w:tcPr>
          <w:tcW w:w="1560" w:type="dxa"/>
          <w:vMerge/>
        </w:tcPr>
        <w:p w14:paraId="7BC3F51F" w14:textId="77777777" w:rsidR="008351BD" w:rsidRPr="00116219" w:rsidRDefault="008351BD" w:rsidP="00116219">
          <w:pPr>
            <w:pStyle w:val="Encabezado"/>
            <w:rPr>
              <w:rFonts w:ascii="Arial" w:hAnsi="Arial" w:cs="Arial"/>
              <w:lang w:val="en-US"/>
            </w:rPr>
          </w:pPr>
        </w:p>
      </w:tc>
      <w:tc>
        <w:tcPr>
          <w:tcW w:w="4920" w:type="dxa"/>
          <w:vMerge/>
        </w:tcPr>
        <w:p w14:paraId="279FB048" w14:textId="77777777" w:rsidR="008351BD" w:rsidRPr="00116219" w:rsidRDefault="008351BD" w:rsidP="00116219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1980" w:type="dxa"/>
          <w:vAlign w:val="center"/>
        </w:tcPr>
        <w:p w14:paraId="343A841D" w14:textId="77777777" w:rsidR="008351BD" w:rsidRPr="00ED7281" w:rsidRDefault="008351BD" w:rsidP="004677D4">
          <w:pPr>
            <w:pStyle w:val="Encabezado"/>
            <w:rPr>
              <w:rFonts w:ascii="Arial" w:hAnsi="Arial" w:cs="Arial"/>
              <w:lang w:val="en-US"/>
            </w:rPr>
          </w:pPr>
          <w:r w:rsidRPr="00ED7281">
            <w:rPr>
              <w:rFonts w:ascii="Arial" w:hAnsi="Arial" w:cs="Arial"/>
              <w:b/>
              <w:lang w:val="en-US"/>
            </w:rPr>
            <w:t xml:space="preserve">Valid after: </w:t>
          </w:r>
          <w:r>
            <w:rPr>
              <w:rFonts w:ascii="Arial" w:hAnsi="Arial" w:cs="Arial"/>
              <w:b/>
              <w:lang w:val="en-US"/>
            </w:rPr>
            <w:t xml:space="preserve">  </w:t>
          </w:r>
          <w:r w:rsidRPr="00ED7281">
            <w:rPr>
              <w:rFonts w:ascii="Arial" w:hAnsi="Arial" w:cs="Arial"/>
              <w:color w:val="FF0000"/>
              <w:lang w:val="en-US"/>
            </w:rPr>
            <w:t>YYYY-MM-DD</w:t>
          </w:r>
        </w:p>
      </w:tc>
    </w:tr>
  </w:tbl>
  <w:p w14:paraId="2B075245" w14:textId="4C63FC6A" w:rsidR="008351BD" w:rsidRPr="004677D4" w:rsidRDefault="00D255A9">
    <w:pPr>
      <w:pStyle w:val="Encabezado"/>
      <w:rPr>
        <w:lang w:val="en-US"/>
      </w:rPr>
    </w:pPr>
    <w:r w:rsidRPr="00160F85">
      <w:rPr>
        <w:noProof/>
      </w:rPr>
    </w:r>
    <w:r w:rsidR="00D255A9" w:rsidRPr="00160F85">
      <w:rPr>
        <w:noProof/>
      </w:rPr>
      <w:pict w14:anchorId="32D745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99914" o:spid="_x0000_s1026" type="#_x0000_t136" alt="" style="position:absolute;margin-left:0;margin-top:0;width:545.15pt;height:77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1pt" string="FREE 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06B3" w14:textId="050C76CD" w:rsidR="00D255A9" w:rsidRDefault="00D255A9">
    <w:pPr>
      <w:pStyle w:val="Encabezado"/>
    </w:pPr>
    <w:r w:rsidRPr="0034713D">
      <w:rPr>
        <w:noProof/>
      </w:rPr>
    </w:r>
    <w:r w:rsidR="00D255A9" w:rsidRPr="0034713D">
      <w:rPr>
        <w:noProof/>
      </w:rPr>
      <w:pict w14:anchorId="4A365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99912" o:spid="_x0000_s1026" type="#_x0000_t136" alt="" style="position:absolute;margin-left:0;margin-top:0;width:545.15pt;height:77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1pt" string="FREE 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A37"/>
    <w:multiLevelType w:val="hybridMultilevel"/>
    <w:tmpl w:val="9B4AF468"/>
    <w:lvl w:ilvl="0" w:tplc="D360C1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08E"/>
    <w:multiLevelType w:val="multilevel"/>
    <w:tmpl w:val="2CE0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062BD"/>
    <w:multiLevelType w:val="hybridMultilevel"/>
    <w:tmpl w:val="03424892"/>
    <w:lvl w:ilvl="0" w:tplc="2850E3C2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7F7"/>
    <w:multiLevelType w:val="hybridMultilevel"/>
    <w:tmpl w:val="24D466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502"/>
    <w:multiLevelType w:val="hybridMultilevel"/>
    <w:tmpl w:val="24D466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F4F5D"/>
    <w:multiLevelType w:val="hybridMultilevel"/>
    <w:tmpl w:val="F0381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489E"/>
    <w:multiLevelType w:val="hybridMultilevel"/>
    <w:tmpl w:val="038080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B5AFA"/>
    <w:multiLevelType w:val="hybridMultilevel"/>
    <w:tmpl w:val="A7866C30"/>
    <w:lvl w:ilvl="0" w:tplc="C6E0F9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4050B"/>
    <w:multiLevelType w:val="hybridMultilevel"/>
    <w:tmpl w:val="66EE15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24349"/>
    <w:multiLevelType w:val="hybridMultilevel"/>
    <w:tmpl w:val="F3D24D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93CEB"/>
    <w:multiLevelType w:val="hybridMultilevel"/>
    <w:tmpl w:val="D26AE3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91B0E"/>
    <w:multiLevelType w:val="hybridMultilevel"/>
    <w:tmpl w:val="79460248"/>
    <w:lvl w:ilvl="0" w:tplc="F91AF7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06B10"/>
    <w:multiLevelType w:val="hybridMultilevel"/>
    <w:tmpl w:val="66EE15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442F"/>
    <w:multiLevelType w:val="multilevel"/>
    <w:tmpl w:val="92AEA5FC"/>
    <w:styleLink w:val="Listaactual2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B38AB"/>
    <w:multiLevelType w:val="hybridMultilevel"/>
    <w:tmpl w:val="6166F8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237DE"/>
    <w:multiLevelType w:val="hybridMultilevel"/>
    <w:tmpl w:val="E5C65D1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B61B2"/>
    <w:multiLevelType w:val="hybridMultilevel"/>
    <w:tmpl w:val="B8AC2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A109C"/>
    <w:multiLevelType w:val="hybridMultilevel"/>
    <w:tmpl w:val="2F3C86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96D0F"/>
    <w:multiLevelType w:val="multilevel"/>
    <w:tmpl w:val="9B4AF468"/>
    <w:styleLink w:val="Listaactua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A7D7F"/>
    <w:multiLevelType w:val="hybridMultilevel"/>
    <w:tmpl w:val="4A480B44"/>
    <w:lvl w:ilvl="0" w:tplc="DB5020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D774C"/>
    <w:multiLevelType w:val="hybridMultilevel"/>
    <w:tmpl w:val="9A924D60"/>
    <w:lvl w:ilvl="0" w:tplc="CB9836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95620"/>
    <w:multiLevelType w:val="hybridMultilevel"/>
    <w:tmpl w:val="181C70FA"/>
    <w:lvl w:ilvl="0" w:tplc="6F50EC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846BB"/>
    <w:multiLevelType w:val="hybridMultilevel"/>
    <w:tmpl w:val="8A22B6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261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BDE30BC">
      <w:start w:val="8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5D3"/>
    <w:multiLevelType w:val="hybridMultilevel"/>
    <w:tmpl w:val="6F22E3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35923"/>
    <w:multiLevelType w:val="multilevel"/>
    <w:tmpl w:val="08FE6EEC"/>
    <w:styleLink w:val="Listaactual3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427BC"/>
    <w:multiLevelType w:val="hybridMultilevel"/>
    <w:tmpl w:val="76F059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84A2E"/>
    <w:multiLevelType w:val="hybridMultilevel"/>
    <w:tmpl w:val="7B8078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47D04"/>
    <w:multiLevelType w:val="hybridMultilevel"/>
    <w:tmpl w:val="BCD487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23698"/>
    <w:multiLevelType w:val="hybridMultilevel"/>
    <w:tmpl w:val="AFF000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47926"/>
    <w:multiLevelType w:val="hybridMultilevel"/>
    <w:tmpl w:val="B22261F2"/>
    <w:lvl w:ilvl="0" w:tplc="FDCAF6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80A28"/>
    <w:multiLevelType w:val="multilevel"/>
    <w:tmpl w:val="200CDA44"/>
    <w:name w:val="numbered list"/>
    <w:lvl w:ilvl="0">
      <w:start w:val="1"/>
      <w:numFmt w:val="lowerLetter"/>
      <w:pStyle w:val="Listaconnmeros"/>
      <w:lvlText w:val="%1)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 w15:restartNumberingAfterBreak="0">
    <w:nsid w:val="74471D2C"/>
    <w:multiLevelType w:val="hybridMultilevel"/>
    <w:tmpl w:val="631ECFF6"/>
    <w:lvl w:ilvl="0" w:tplc="C1D0CB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84753"/>
    <w:multiLevelType w:val="hybridMultilevel"/>
    <w:tmpl w:val="2A148D0A"/>
    <w:lvl w:ilvl="0" w:tplc="5610F6DC">
      <w:start w:val="1"/>
      <w:numFmt w:val="bullet"/>
      <w:lvlText w:val=""/>
      <w:lvlJc w:val="left"/>
      <w:pPr>
        <w:ind w:left="720" w:hanging="360"/>
      </w:pPr>
      <w:rPr>
        <w:rFonts w:ascii="Wingdings" w:hAnsi="Wingdings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935BB"/>
    <w:multiLevelType w:val="hybridMultilevel"/>
    <w:tmpl w:val="97B697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A1A11"/>
    <w:multiLevelType w:val="hybridMultilevel"/>
    <w:tmpl w:val="24D466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46162">
    <w:abstractNumId w:val="32"/>
  </w:num>
  <w:num w:numId="2" w16cid:durableId="1806386783">
    <w:abstractNumId w:val="22"/>
  </w:num>
  <w:num w:numId="3" w16cid:durableId="863054421">
    <w:abstractNumId w:val="23"/>
  </w:num>
  <w:num w:numId="4" w16cid:durableId="2107722384">
    <w:abstractNumId w:val="27"/>
  </w:num>
  <w:num w:numId="5" w16cid:durableId="681278516">
    <w:abstractNumId w:val="21"/>
  </w:num>
  <w:num w:numId="6" w16cid:durableId="1778868058">
    <w:abstractNumId w:val="30"/>
  </w:num>
  <w:num w:numId="7" w16cid:durableId="301230610">
    <w:abstractNumId w:val="7"/>
  </w:num>
  <w:num w:numId="8" w16cid:durableId="1448964224">
    <w:abstractNumId w:val="29"/>
  </w:num>
  <w:num w:numId="9" w16cid:durableId="525169343">
    <w:abstractNumId w:val="33"/>
  </w:num>
  <w:num w:numId="10" w16cid:durableId="1685982893">
    <w:abstractNumId w:val="6"/>
  </w:num>
  <w:num w:numId="11" w16cid:durableId="1551258025">
    <w:abstractNumId w:val="14"/>
  </w:num>
  <w:num w:numId="12" w16cid:durableId="941688568">
    <w:abstractNumId w:val="19"/>
  </w:num>
  <w:num w:numId="13" w16cid:durableId="1696344411">
    <w:abstractNumId w:val="10"/>
  </w:num>
  <w:num w:numId="14" w16cid:durableId="1609922676">
    <w:abstractNumId w:val="9"/>
  </w:num>
  <w:num w:numId="15" w16cid:durableId="1105072411">
    <w:abstractNumId w:val="15"/>
  </w:num>
  <w:num w:numId="16" w16cid:durableId="1443956878">
    <w:abstractNumId w:val="0"/>
  </w:num>
  <w:num w:numId="17" w16cid:durableId="113908667">
    <w:abstractNumId w:val="20"/>
  </w:num>
  <w:num w:numId="18" w16cid:durableId="1306815481">
    <w:abstractNumId w:val="16"/>
  </w:num>
  <w:num w:numId="19" w16cid:durableId="2118986528">
    <w:abstractNumId w:val="1"/>
  </w:num>
  <w:num w:numId="20" w16cid:durableId="15972089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5933875">
    <w:abstractNumId w:val="28"/>
  </w:num>
  <w:num w:numId="22" w16cid:durableId="1725252996">
    <w:abstractNumId w:val="4"/>
  </w:num>
  <w:num w:numId="23" w16cid:durableId="1896501657">
    <w:abstractNumId w:val="3"/>
  </w:num>
  <w:num w:numId="24" w16cid:durableId="901478069">
    <w:abstractNumId w:val="34"/>
  </w:num>
  <w:num w:numId="25" w16cid:durableId="1976643713">
    <w:abstractNumId w:val="5"/>
  </w:num>
  <w:num w:numId="26" w16cid:durableId="916940244">
    <w:abstractNumId w:val="25"/>
  </w:num>
  <w:num w:numId="27" w16cid:durableId="1856190315">
    <w:abstractNumId w:val="26"/>
  </w:num>
  <w:num w:numId="28" w16cid:durableId="1668972350">
    <w:abstractNumId w:val="8"/>
  </w:num>
  <w:num w:numId="29" w16cid:durableId="264313019">
    <w:abstractNumId w:val="12"/>
  </w:num>
  <w:num w:numId="30" w16cid:durableId="1959333491">
    <w:abstractNumId w:val="11"/>
  </w:num>
  <w:num w:numId="31" w16cid:durableId="889077021">
    <w:abstractNumId w:val="2"/>
  </w:num>
  <w:num w:numId="32" w16cid:durableId="665865407">
    <w:abstractNumId w:val="18"/>
  </w:num>
  <w:num w:numId="33" w16cid:durableId="1850021641">
    <w:abstractNumId w:val="31"/>
  </w:num>
  <w:num w:numId="34" w16cid:durableId="190807915">
    <w:abstractNumId w:val="13"/>
  </w:num>
  <w:num w:numId="35" w16cid:durableId="1519583598">
    <w:abstractNumId w:val="24"/>
  </w:num>
  <w:num w:numId="36" w16cid:durableId="166947861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B1"/>
    <w:rsid w:val="00001DBB"/>
    <w:rsid w:val="000020C7"/>
    <w:rsid w:val="0000670B"/>
    <w:rsid w:val="000106C6"/>
    <w:rsid w:val="0001115D"/>
    <w:rsid w:val="00011A35"/>
    <w:rsid w:val="0001316C"/>
    <w:rsid w:val="000145D1"/>
    <w:rsid w:val="00016EAB"/>
    <w:rsid w:val="00017DCE"/>
    <w:rsid w:val="00027CDF"/>
    <w:rsid w:val="00030388"/>
    <w:rsid w:val="00030D27"/>
    <w:rsid w:val="00030E5D"/>
    <w:rsid w:val="00033909"/>
    <w:rsid w:val="00034C28"/>
    <w:rsid w:val="00034FC0"/>
    <w:rsid w:val="00037A63"/>
    <w:rsid w:val="00040D94"/>
    <w:rsid w:val="000424AC"/>
    <w:rsid w:val="000429C9"/>
    <w:rsid w:val="00043B36"/>
    <w:rsid w:val="00045BA8"/>
    <w:rsid w:val="0004726F"/>
    <w:rsid w:val="0005036F"/>
    <w:rsid w:val="0005198D"/>
    <w:rsid w:val="00053837"/>
    <w:rsid w:val="00053994"/>
    <w:rsid w:val="000548F6"/>
    <w:rsid w:val="00056A1B"/>
    <w:rsid w:val="00056CF2"/>
    <w:rsid w:val="000575A1"/>
    <w:rsid w:val="000578DD"/>
    <w:rsid w:val="00061C4D"/>
    <w:rsid w:val="000625A8"/>
    <w:rsid w:val="00064A22"/>
    <w:rsid w:val="00067E9F"/>
    <w:rsid w:val="0007088B"/>
    <w:rsid w:val="00071383"/>
    <w:rsid w:val="00071AFB"/>
    <w:rsid w:val="000731EC"/>
    <w:rsid w:val="00073D49"/>
    <w:rsid w:val="0007439D"/>
    <w:rsid w:val="00075270"/>
    <w:rsid w:val="0007648C"/>
    <w:rsid w:val="000769B4"/>
    <w:rsid w:val="00084610"/>
    <w:rsid w:val="00084C15"/>
    <w:rsid w:val="00085C0F"/>
    <w:rsid w:val="00087523"/>
    <w:rsid w:val="00087FF4"/>
    <w:rsid w:val="000911B2"/>
    <w:rsid w:val="0009439C"/>
    <w:rsid w:val="0009534E"/>
    <w:rsid w:val="00095834"/>
    <w:rsid w:val="00096A22"/>
    <w:rsid w:val="0009780A"/>
    <w:rsid w:val="00097ABC"/>
    <w:rsid w:val="000A1EBD"/>
    <w:rsid w:val="000B0DFD"/>
    <w:rsid w:val="000B2B0C"/>
    <w:rsid w:val="000B6920"/>
    <w:rsid w:val="000B7600"/>
    <w:rsid w:val="000B7BCE"/>
    <w:rsid w:val="000C1238"/>
    <w:rsid w:val="000D0A00"/>
    <w:rsid w:val="000D0E5B"/>
    <w:rsid w:val="000D215B"/>
    <w:rsid w:val="000D711C"/>
    <w:rsid w:val="000E03F9"/>
    <w:rsid w:val="000E0978"/>
    <w:rsid w:val="000E1CB4"/>
    <w:rsid w:val="000E3556"/>
    <w:rsid w:val="000E56DE"/>
    <w:rsid w:val="000E6ECD"/>
    <w:rsid w:val="000E7497"/>
    <w:rsid w:val="000F1030"/>
    <w:rsid w:val="000F5C6D"/>
    <w:rsid w:val="000F6516"/>
    <w:rsid w:val="000F69EB"/>
    <w:rsid w:val="00100A3D"/>
    <w:rsid w:val="0010169D"/>
    <w:rsid w:val="00102E50"/>
    <w:rsid w:val="0010446A"/>
    <w:rsid w:val="00104F0C"/>
    <w:rsid w:val="0010585B"/>
    <w:rsid w:val="00106D3B"/>
    <w:rsid w:val="0011297F"/>
    <w:rsid w:val="00113E00"/>
    <w:rsid w:val="00113FCB"/>
    <w:rsid w:val="00116181"/>
    <w:rsid w:val="00116219"/>
    <w:rsid w:val="00117B64"/>
    <w:rsid w:val="00121A2B"/>
    <w:rsid w:val="00122255"/>
    <w:rsid w:val="001239DF"/>
    <w:rsid w:val="00124A60"/>
    <w:rsid w:val="00125D45"/>
    <w:rsid w:val="001270E8"/>
    <w:rsid w:val="001276F8"/>
    <w:rsid w:val="0013425B"/>
    <w:rsid w:val="00135942"/>
    <w:rsid w:val="00135D15"/>
    <w:rsid w:val="00135E1B"/>
    <w:rsid w:val="001417F3"/>
    <w:rsid w:val="00142854"/>
    <w:rsid w:val="00145120"/>
    <w:rsid w:val="0014611B"/>
    <w:rsid w:val="001461B1"/>
    <w:rsid w:val="001527E8"/>
    <w:rsid w:val="00155A7C"/>
    <w:rsid w:val="001575C7"/>
    <w:rsid w:val="001605D2"/>
    <w:rsid w:val="00161C8E"/>
    <w:rsid w:val="00162EE4"/>
    <w:rsid w:val="00163350"/>
    <w:rsid w:val="001639CD"/>
    <w:rsid w:val="001657ED"/>
    <w:rsid w:val="001667DD"/>
    <w:rsid w:val="00167EC5"/>
    <w:rsid w:val="00170D76"/>
    <w:rsid w:val="0017108B"/>
    <w:rsid w:val="0017133B"/>
    <w:rsid w:val="00172BDE"/>
    <w:rsid w:val="001742AC"/>
    <w:rsid w:val="001753E3"/>
    <w:rsid w:val="001771F5"/>
    <w:rsid w:val="00177D19"/>
    <w:rsid w:val="00180FCF"/>
    <w:rsid w:val="0018119A"/>
    <w:rsid w:val="0018146D"/>
    <w:rsid w:val="001824FB"/>
    <w:rsid w:val="001830FE"/>
    <w:rsid w:val="00185591"/>
    <w:rsid w:val="00185C2D"/>
    <w:rsid w:val="00187225"/>
    <w:rsid w:val="00187F0A"/>
    <w:rsid w:val="001902AC"/>
    <w:rsid w:val="00190A5E"/>
    <w:rsid w:val="00193F08"/>
    <w:rsid w:val="0019462A"/>
    <w:rsid w:val="00194788"/>
    <w:rsid w:val="00195245"/>
    <w:rsid w:val="001A0FB1"/>
    <w:rsid w:val="001A1226"/>
    <w:rsid w:val="001A1745"/>
    <w:rsid w:val="001A1DDF"/>
    <w:rsid w:val="001A23CB"/>
    <w:rsid w:val="001A3730"/>
    <w:rsid w:val="001A3DAB"/>
    <w:rsid w:val="001A500D"/>
    <w:rsid w:val="001A76A0"/>
    <w:rsid w:val="001B30C7"/>
    <w:rsid w:val="001B40C2"/>
    <w:rsid w:val="001B5CAD"/>
    <w:rsid w:val="001B5DA2"/>
    <w:rsid w:val="001B74C8"/>
    <w:rsid w:val="001C231F"/>
    <w:rsid w:val="001C2F1C"/>
    <w:rsid w:val="001C3B6B"/>
    <w:rsid w:val="001C3EBD"/>
    <w:rsid w:val="001C4A85"/>
    <w:rsid w:val="001C4AEB"/>
    <w:rsid w:val="001C5D0A"/>
    <w:rsid w:val="001C602E"/>
    <w:rsid w:val="001C6819"/>
    <w:rsid w:val="001D20DB"/>
    <w:rsid w:val="001D28AA"/>
    <w:rsid w:val="001D3998"/>
    <w:rsid w:val="001D3FCF"/>
    <w:rsid w:val="001D4447"/>
    <w:rsid w:val="001D58C3"/>
    <w:rsid w:val="001E2646"/>
    <w:rsid w:val="001E2782"/>
    <w:rsid w:val="001E46A3"/>
    <w:rsid w:val="001E5583"/>
    <w:rsid w:val="001E5A8B"/>
    <w:rsid w:val="001E5D56"/>
    <w:rsid w:val="001F06FC"/>
    <w:rsid w:val="001F0794"/>
    <w:rsid w:val="001F225C"/>
    <w:rsid w:val="001F4109"/>
    <w:rsid w:val="001F53A5"/>
    <w:rsid w:val="001F5697"/>
    <w:rsid w:val="001F5D98"/>
    <w:rsid w:val="001F6896"/>
    <w:rsid w:val="001F68B5"/>
    <w:rsid w:val="001F7B65"/>
    <w:rsid w:val="00202947"/>
    <w:rsid w:val="0020323D"/>
    <w:rsid w:val="00203366"/>
    <w:rsid w:val="00203B84"/>
    <w:rsid w:val="00203DCC"/>
    <w:rsid w:val="00204562"/>
    <w:rsid w:val="00205520"/>
    <w:rsid w:val="00206EBF"/>
    <w:rsid w:val="00210087"/>
    <w:rsid w:val="00210674"/>
    <w:rsid w:val="0021460D"/>
    <w:rsid w:val="002149F0"/>
    <w:rsid w:val="002166F5"/>
    <w:rsid w:val="0021782C"/>
    <w:rsid w:val="00222626"/>
    <w:rsid w:val="00224065"/>
    <w:rsid w:val="00224E34"/>
    <w:rsid w:val="0022799C"/>
    <w:rsid w:val="00230727"/>
    <w:rsid w:val="002316FF"/>
    <w:rsid w:val="00234A5E"/>
    <w:rsid w:val="00234D94"/>
    <w:rsid w:val="002367F6"/>
    <w:rsid w:val="00241E1B"/>
    <w:rsid w:val="002461C7"/>
    <w:rsid w:val="002523C1"/>
    <w:rsid w:val="0025394C"/>
    <w:rsid w:val="00253950"/>
    <w:rsid w:val="00254DB4"/>
    <w:rsid w:val="0026030E"/>
    <w:rsid w:val="00262368"/>
    <w:rsid w:val="00264325"/>
    <w:rsid w:val="00265311"/>
    <w:rsid w:val="00266AAE"/>
    <w:rsid w:val="00275373"/>
    <w:rsid w:val="00275B22"/>
    <w:rsid w:val="002763EE"/>
    <w:rsid w:val="0028047F"/>
    <w:rsid w:val="0028208C"/>
    <w:rsid w:val="00282C22"/>
    <w:rsid w:val="00283E58"/>
    <w:rsid w:val="002844E5"/>
    <w:rsid w:val="00284736"/>
    <w:rsid w:val="00284A5A"/>
    <w:rsid w:val="0028573D"/>
    <w:rsid w:val="00286029"/>
    <w:rsid w:val="00286E69"/>
    <w:rsid w:val="00287432"/>
    <w:rsid w:val="0029324E"/>
    <w:rsid w:val="00293747"/>
    <w:rsid w:val="00293CFC"/>
    <w:rsid w:val="00294338"/>
    <w:rsid w:val="002A0039"/>
    <w:rsid w:val="002A2338"/>
    <w:rsid w:val="002A3C84"/>
    <w:rsid w:val="002A4A33"/>
    <w:rsid w:val="002A5367"/>
    <w:rsid w:val="002A6357"/>
    <w:rsid w:val="002A6FF8"/>
    <w:rsid w:val="002B291A"/>
    <w:rsid w:val="002B3F67"/>
    <w:rsid w:val="002B4CDD"/>
    <w:rsid w:val="002B71ED"/>
    <w:rsid w:val="002B7526"/>
    <w:rsid w:val="002C0A15"/>
    <w:rsid w:val="002C130D"/>
    <w:rsid w:val="002C1984"/>
    <w:rsid w:val="002C26D2"/>
    <w:rsid w:val="002C2C27"/>
    <w:rsid w:val="002C2D1D"/>
    <w:rsid w:val="002C31FE"/>
    <w:rsid w:val="002C33AC"/>
    <w:rsid w:val="002D2A5E"/>
    <w:rsid w:val="002D7476"/>
    <w:rsid w:val="002E2B32"/>
    <w:rsid w:val="002E53DB"/>
    <w:rsid w:val="002E6C66"/>
    <w:rsid w:val="002F0CBB"/>
    <w:rsid w:val="002F16C8"/>
    <w:rsid w:val="002F1D30"/>
    <w:rsid w:val="002F2486"/>
    <w:rsid w:val="002F53F2"/>
    <w:rsid w:val="002F71AD"/>
    <w:rsid w:val="002F7B12"/>
    <w:rsid w:val="00303009"/>
    <w:rsid w:val="00306B0F"/>
    <w:rsid w:val="00307222"/>
    <w:rsid w:val="003074DE"/>
    <w:rsid w:val="00307E84"/>
    <w:rsid w:val="00310758"/>
    <w:rsid w:val="00311B7F"/>
    <w:rsid w:val="00313060"/>
    <w:rsid w:val="00315AE1"/>
    <w:rsid w:val="0032012E"/>
    <w:rsid w:val="00320395"/>
    <w:rsid w:val="00321056"/>
    <w:rsid w:val="00321E54"/>
    <w:rsid w:val="003226B1"/>
    <w:rsid w:val="00322839"/>
    <w:rsid w:val="0032451A"/>
    <w:rsid w:val="0032471A"/>
    <w:rsid w:val="00324B33"/>
    <w:rsid w:val="003252D3"/>
    <w:rsid w:val="00325B71"/>
    <w:rsid w:val="00326CAF"/>
    <w:rsid w:val="00331009"/>
    <w:rsid w:val="00334075"/>
    <w:rsid w:val="00336106"/>
    <w:rsid w:val="00337CC9"/>
    <w:rsid w:val="00337CCA"/>
    <w:rsid w:val="003418CB"/>
    <w:rsid w:val="00345F8E"/>
    <w:rsid w:val="003478D3"/>
    <w:rsid w:val="003501C1"/>
    <w:rsid w:val="00353DA0"/>
    <w:rsid w:val="00353EE6"/>
    <w:rsid w:val="00354C1A"/>
    <w:rsid w:val="00354D6D"/>
    <w:rsid w:val="003576C3"/>
    <w:rsid w:val="00360179"/>
    <w:rsid w:val="003618FB"/>
    <w:rsid w:val="00362DE7"/>
    <w:rsid w:val="003653AA"/>
    <w:rsid w:val="003666DF"/>
    <w:rsid w:val="003671EA"/>
    <w:rsid w:val="00367F27"/>
    <w:rsid w:val="00371783"/>
    <w:rsid w:val="00373832"/>
    <w:rsid w:val="00375636"/>
    <w:rsid w:val="00376B6E"/>
    <w:rsid w:val="00377583"/>
    <w:rsid w:val="00383615"/>
    <w:rsid w:val="00383EDE"/>
    <w:rsid w:val="00386340"/>
    <w:rsid w:val="00390119"/>
    <w:rsid w:val="00390DBB"/>
    <w:rsid w:val="003925D3"/>
    <w:rsid w:val="00392732"/>
    <w:rsid w:val="0039297E"/>
    <w:rsid w:val="003933FD"/>
    <w:rsid w:val="00393729"/>
    <w:rsid w:val="00394059"/>
    <w:rsid w:val="00394C99"/>
    <w:rsid w:val="00395872"/>
    <w:rsid w:val="00395B3C"/>
    <w:rsid w:val="003966A9"/>
    <w:rsid w:val="00396E2B"/>
    <w:rsid w:val="003A0A04"/>
    <w:rsid w:val="003A2B44"/>
    <w:rsid w:val="003A2BF3"/>
    <w:rsid w:val="003A352D"/>
    <w:rsid w:val="003A4A7B"/>
    <w:rsid w:val="003B1687"/>
    <w:rsid w:val="003B2EA9"/>
    <w:rsid w:val="003B49A2"/>
    <w:rsid w:val="003B695F"/>
    <w:rsid w:val="003B7D8E"/>
    <w:rsid w:val="003C21EE"/>
    <w:rsid w:val="003C4EC9"/>
    <w:rsid w:val="003C4FB3"/>
    <w:rsid w:val="003C615C"/>
    <w:rsid w:val="003C6494"/>
    <w:rsid w:val="003C7671"/>
    <w:rsid w:val="003C7D1A"/>
    <w:rsid w:val="003D1A6E"/>
    <w:rsid w:val="003D422A"/>
    <w:rsid w:val="003D565A"/>
    <w:rsid w:val="003D6D56"/>
    <w:rsid w:val="003E2297"/>
    <w:rsid w:val="003F1320"/>
    <w:rsid w:val="003F2BEC"/>
    <w:rsid w:val="003F30AF"/>
    <w:rsid w:val="003F3BB8"/>
    <w:rsid w:val="003F3F9C"/>
    <w:rsid w:val="003F40AF"/>
    <w:rsid w:val="003F4CBA"/>
    <w:rsid w:val="003F5FEF"/>
    <w:rsid w:val="003F7449"/>
    <w:rsid w:val="00404E2B"/>
    <w:rsid w:val="0041025A"/>
    <w:rsid w:val="00410CE3"/>
    <w:rsid w:val="004140FD"/>
    <w:rsid w:val="0041709F"/>
    <w:rsid w:val="00417A3C"/>
    <w:rsid w:val="00417A52"/>
    <w:rsid w:val="00420082"/>
    <w:rsid w:val="00420117"/>
    <w:rsid w:val="0042367B"/>
    <w:rsid w:val="00426AE6"/>
    <w:rsid w:val="004305AA"/>
    <w:rsid w:val="004305F7"/>
    <w:rsid w:val="004311F1"/>
    <w:rsid w:val="004331BB"/>
    <w:rsid w:val="00436BE9"/>
    <w:rsid w:val="0044028B"/>
    <w:rsid w:val="00440E24"/>
    <w:rsid w:val="0044189F"/>
    <w:rsid w:val="00441C94"/>
    <w:rsid w:val="00447692"/>
    <w:rsid w:val="00447B2C"/>
    <w:rsid w:val="00450574"/>
    <w:rsid w:val="0045131E"/>
    <w:rsid w:val="00452C4F"/>
    <w:rsid w:val="004550A4"/>
    <w:rsid w:val="004554CA"/>
    <w:rsid w:val="004558D1"/>
    <w:rsid w:val="00456F34"/>
    <w:rsid w:val="00460CA4"/>
    <w:rsid w:val="00460E88"/>
    <w:rsid w:val="00461D8E"/>
    <w:rsid w:val="00461ED4"/>
    <w:rsid w:val="00462427"/>
    <w:rsid w:val="00462665"/>
    <w:rsid w:val="004635BF"/>
    <w:rsid w:val="004671BF"/>
    <w:rsid w:val="004677D4"/>
    <w:rsid w:val="004708C4"/>
    <w:rsid w:val="00471C45"/>
    <w:rsid w:val="0047411E"/>
    <w:rsid w:val="0047549F"/>
    <w:rsid w:val="0047674A"/>
    <w:rsid w:val="00476801"/>
    <w:rsid w:val="004772D5"/>
    <w:rsid w:val="00477CFA"/>
    <w:rsid w:val="00480951"/>
    <w:rsid w:val="004856C8"/>
    <w:rsid w:val="00490698"/>
    <w:rsid w:val="00492A6A"/>
    <w:rsid w:val="00496F37"/>
    <w:rsid w:val="004A006C"/>
    <w:rsid w:val="004A0684"/>
    <w:rsid w:val="004A3B9F"/>
    <w:rsid w:val="004A604D"/>
    <w:rsid w:val="004A6E44"/>
    <w:rsid w:val="004B181F"/>
    <w:rsid w:val="004B36CE"/>
    <w:rsid w:val="004B4C53"/>
    <w:rsid w:val="004B5DB0"/>
    <w:rsid w:val="004C08DC"/>
    <w:rsid w:val="004C1938"/>
    <w:rsid w:val="004C2CB5"/>
    <w:rsid w:val="004C402D"/>
    <w:rsid w:val="004C6E84"/>
    <w:rsid w:val="004C71E2"/>
    <w:rsid w:val="004C77A6"/>
    <w:rsid w:val="004D0508"/>
    <w:rsid w:val="004D366F"/>
    <w:rsid w:val="004D3B6D"/>
    <w:rsid w:val="004D5609"/>
    <w:rsid w:val="004D60FF"/>
    <w:rsid w:val="004E08BA"/>
    <w:rsid w:val="004E24CE"/>
    <w:rsid w:val="004E26F5"/>
    <w:rsid w:val="004E4360"/>
    <w:rsid w:val="004E5D15"/>
    <w:rsid w:val="004F20B5"/>
    <w:rsid w:val="004F2B19"/>
    <w:rsid w:val="004F3347"/>
    <w:rsid w:val="004F6361"/>
    <w:rsid w:val="004F652F"/>
    <w:rsid w:val="004F75F4"/>
    <w:rsid w:val="004F7A99"/>
    <w:rsid w:val="00503737"/>
    <w:rsid w:val="0050419C"/>
    <w:rsid w:val="005062BE"/>
    <w:rsid w:val="00506BED"/>
    <w:rsid w:val="00506C8B"/>
    <w:rsid w:val="00507055"/>
    <w:rsid w:val="00510A67"/>
    <w:rsid w:val="005122F7"/>
    <w:rsid w:val="00512EB1"/>
    <w:rsid w:val="0051368B"/>
    <w:rsid w:val="00514042"/>
    <w:rsid w:val="0051452F"/>
    <w:rsid w:val="005158CB"/>
    <w:rsid w:val="00517474"/>
    <w:rsid w:val="00517DD6"/>
    <w:rsid w:val="00523BA0"/>
    <w:rsid w:val="005248B2"/>
    <w:rsid w:val="0052553E"/>
    <w:rsid w:val="00525B06"/>
    <w:rsid w:val="005263AE"/>
    <w:rsid w:val="005268C2"/>
    <w:rsid w:val="0053094F"/>
    <w:rsid w:val="00530F4C"/>
    <w:rsid w:val="00532A5F"/>
    <w:rsid w:val="0053589A"/>
    <w:rsid w:val="005368B5"/>
    <w:rsid w:val="00537AD8"/>
    <w:rsid w:val="005409C2"/>
    <w:rsid w:val="005421DC"/>
    <w:rsid w:val="005451EF"/>
    <w:rsid w:val="00546070"/>
    <w:rsid w:val="0055083E"/>
    <w:rsid w:val="005552C6"/>
    <w:rsid w:val="00555702"/>
    <w:rsid w:val="00556435"/>
    <w:rsid w:val="00556C9F"/>
    <w:rsid w:val="00560D5B"/>
    <w:rsid w:val="00560EA2"/>
    <w:rsid w:val="00565183"/>
    <w:rsid w:val="005661F7"/>
    <w:rsid w:val="00570FA1"/>
    <w:rsid w:val="00576AC1"/>
    <w:rsid w:val="00576F5E"/>
    <w:rsid w:val="0057742F"/>
    <w:rsid w:val="00580DC8"/>
    <w:rsid w:val="00586093"/>
    <w:rsid w:val="005870E7"/>
    <w:rsid w:val="00587550"/>
    <w:rsid w:val="00591235"/>
    <w:rsid w:val="00595ABF"/>
    <w:rsid w:val="0059605B"/>
    <w:rsid w:val="005A0517"/>
    <w:rsid w:val="005A2585"/>
    <w:rsid w:val="005A3138"/>
    <w:rsid w:val="005A597E"/>
    <w:rsid w:val="005A720D"/>
    <w:rsid w:val="005A7FAE"/>
    <w:rsid w:val="005B06D5"/>
    <w:rsid w:val="005B0B2D"/>
    <w:rsid w:val="005B14F5"/>
    <w:rsid w:val="005B3FD3"/>
    <w:rsid w:val="005B67B5"/>
    <w:rsid w:val="005C252C"/>
    <w:rsid w:val="005C5B89"/>
    <w:rsid w:val="005C73C6"/>
    <w:rsid w:val="005C7767"/>
    <w:rsid w:val="005D1DC2"/>
    <w:rsid w:val="005D2201"/>
    <w:rsid w:val="005D50F8"/>
    <w:rsid w:val="005D5156"/>
    <w:rsid w:val="005D7A29"/>
    <w:rsid w:val="005E0776"/>
    <w:rsid w:val="005E329D"/>
    <w:rsid w:val="005E3772"/>
    <w:rsid w:val="005E5D1F"/>
    <w:rsid w:val="005E63B2"/>
    <w:rsid w:val="005E7420"/>
    <w:rsid w:val="005E7D9E"/>
    <w:rsid w:val="005F6278"/>
    <w:rsid w:val="005F6649"/>
    <w:rsid w:val="00600892"/>
    <w:rsid w:val="00600D02"/>
    <w:rsid w:val="00601E1B"/>
    <w:rsid w:val="00602C8E"/>
    <w:rsid w:val="00602EE4"/>
    <w:rsid w:val="00603195"/>
    <w:rsid w:val="00610FC8"/>
    <w:rsid w:val="00612BD2"/>
    <w:rsid w:val="00613DF0"/>
    <w:rsid w:val="00614BB2"/>
    <w:rsid w:val="00614D0C"/>
    <w:rsid w:val="006168A1"/>
    <w:rsid w:val="0062040B"/>
    <w:rsid w:val="0062264D"/>
    <w:rsid w:val="00623064"/>
    <w:rsid w:val="00623F92"/>
    <w:rsid w:val="00626D2B"/>
    <w:rsid w:val="00631249"/>
    <w:rsid w:val="00631EDF"/>
    <w:rsid w:val="0063331D"/>
    <w:rsid w:val="00636F9D"/>
    <w:rsid w:val="00637360"/>
    <w:rsid w:val="00637633"/>
    <w:rsid w:val="006378E2"/>
    <w:rsid w:val="0064192F"/>
    <w:rsid w:val="006426EA"/>
    <w:rsid w:val="006435A2"/>
    <w:rsid w:val="0064422F"/>
    <w:rsid w:val="006473D7"/>
    <w:rsid w:val="0065191E"/>
    <w:rsid w:val="00652420"/>
    <w:rsid w:val="00656D2A"/>
    <w:rsid w:val="006570CB"/>
    <w:rsid w:val="00657534"/>
    <w:rsid w:val="00657D89"/>
    <w:rsid w:val="00661CDB"/>
    <w:rsid w:val="0066353D"/>
    <w:rsid w:val="0066491E"/>
    <w:rsid w:val="00667787"/>
    <w:rsid w:val="00670164"/>
    <w:rsid w:val="0067074D"/>
    <w:rsid w:val="00671C29"/>
    <w:rsid w:val="006725BB"/>
    <w:rsid w:val="00672964"/>
    <w:rsid w:val="0068117B"/>
    <w:rsid w:val="006826A0"/>
    <w:rsid w:val="00684105"/>
    <w:rsid w:val="00690F7F"/>
    <w:rsid w:val="00690FC0"/>
    <w:rsid w:val="00691E5E"/>
    <w:rsid w:val="00696A6D"/>
    <w:rsid w:val="006A3842"/>
    <w:rsid w:val="006A3C70"/>
    <w:rsid w:val="006A7A2E"/>
    <w:rsid w:val="006A7CEC"/>
    <w:rsid w:val="006B2959"/>
    <w:rsid w:val="006B2960"/>
    <w:rsid w:val="006B5D50"/>
    <w:rsid w:val="006B66EF"/>
    <w:rsid w:val="006C1551"/>
    <w:rsid w:val="006C264F"/>
    <w:rsid w:val="006C2E56"/>
    <w:rsid w:val="006C3B2D"/>
    <w:rsid w:val="006C6C8E"/>
    <w:rsid w:val="006C74B6"/>
    <w:rsid w:val="006C7A5F"/>
    <w:rsid w:val="006D37F8"/>
    <w:rsid w:val="006D5507"/>
    <w:rsid w:val="006D5D0D"/>
    <w:rsid w:val="006E0357"/>
    <w:rsid w:val="006E0383"/>
    <w:rsid w:val="006E4EDF"/>
    <w:rsid w:val="006E7658"/>
    <w:rsid w:val="006F0EF3"/>
    <w:rsid w:val="006F146C"/>
    <w:rsid w:val="006F2007"/>
    <w:rsid w:val="006F2DB7"/>
    <w:rsid w:val="006F3B05"/>
    <w:rsid w:val="006F7E8A"/>
    <w:rsid w:val="00703A7F"/>
    <w:rsid w:val="00707C83"/>
    <w:rsid w:val="00711CF8"/>
    <w:rsid w:val="00711FB0"/>
    <w:rsid w:val="00712AC1"/>
    <w:rsid w:val="0071303C"/>
    <w:rsid w:val="00713422"/>
    <w:rsid w:val="007134B0"/>
    <w:rsid w:val="00714596"/>
    <w:rsid w:val="00714FCD"/>
    <w:rsid w:val="00714FD3"/>
    <w:rsid w:val="00715845"/>
    <w:rsid w:val="007160C3"/>
    <w:rsid w:val="007164A9"/>
    <w:rsid w:val="0071679C"/>
    <w:rsid w:val="007171AD"/>
    <w:rsid w:val="00717938"/>
    <w:rsid w:val="0072003F"/>
    <w:rsid w:val="007200ED"/>
    <w:rsid w:val="00720588"/>
    <w:rsid w:val="00720AF5"/>
    <w:rsid w:val="00721076"/>
    <w:rsid w:val="00722C00"/>
    <w:rsid w:val="00722D30"/>
    <w:rsid w:val="007233D6"/>
    <w:rsid w:val="007250F6"/>
    <w:rsid w:val="00727EA4"/>
    <w:rsid w:val="0073209D"/>
    <w:rsid w:val="007344D0"/>
    <w:rsid w:val="007355AE"/>
    <w:rsid w:val="00735A90"/>
    <w:rsid w:val="00737E16"/>
    <w:rsid w:val="00744791"/>
    <w:rsid w:val="00744B30"/>
    <w:rsid w:val="007519A8"/>
    <w:rsid w:val="00756233"/>
    <w:rsid w:val="00756D5F"/>
    <w:rsid w:val="00763C17"/>
    <w:rsid w:val="007640CD"/>
    <w:rsid w:val="0076456B"/>
    <w:rsid w:val="00765EDE"/>
    <w:rsid w:val="007709F9"/>
    <w:rsid w:val="00772041"/>
    <w:rsid w:val="007722DE"/>
    <w:rsid w:val="00773776"/>
    <w:rsid w:val="00773854"/>
    <w:rsid w:val="007747EF"/>
    <w:rsid w:val="00776751"/>
    <w:rsid w:val="00777768"/>
    <w:rsid w:val="0078025E"/>
    <w:rsid w:val="00780A9E"/>
    <w:rsid w:val="00781CA4"/>
    <w:rsid w:val="00790B22"/>
    <w:rsid w:val="007918A7"/>
    <w:rsid w:val="00791B6E"/>
    <w:rsid w:val="00792B29"/>
    <w:rsid w:val="0079389E"/>
    <w:rsid w:val="007939CB"/>
    <w:rsid w:val="00793F5B"/>
    <w:rsid w:val="00796004"/>
    <w:rsid w:val="007A0C37"/>
    <w:rsid w:val="007A119D"/>
    <w:rsid w:val="007A22FB"/>
    <w:rsid w:val="007A2903"/>
    <w:rsid w:val="007A4FD9"/>
    <w:rsid w:val="007A5F83"/>
    <w:rsid w:val="007A6403"/>
    <w:rsid w:val="007B0D4A"/>
    <w:rsid w:val="007B1238"/>
    <w:rsid w:val="007B2BB0"/>
    <w:rsid w:val="007B3E73"/>
    <w:rsid w:val="007B6473"/>
    <w:rsid w:val="007B6E4A"/>
    <w:rsid w:val="007B71B8"/>
    <w:rsid w:val="007B7704"/>
    <w:rsid w:val="007C0733"/>
    <w:rsid w:val="007C37B3"/>
    <w:rsid w:val="007C59CD"/>
    <w:rsid w:val="007C5EC6"/>
    <w:rsid w:val="007D251C"/>
    <w:rsid w:val="007D3569"/>
    <w:rsid w:val="007D3B16"/>
    <w:rsid w:val="007D3C5C"/>
    <w:rsid w:val="007D56FE"/>
    <w:rsid w:val="007D579F"/>
    <w:rsid w:val="007D5A3A"/>
    <w:rsid w:val="007D6917"/>
    <w:rsid w:val="007E0815"/>
    <w:rsid w:val="007E0D88"/>
    <w:rsid w:val="007E411E"/>
    <w:rsid w:val="007F1017"/>
    <w:rsid w:val="007F1361"/>
    <w:rsid w:val="007F2766"/>
    <w:rsid w:val="007F3291"/>
    <w:rsid w:val="007F4AB8"/>
    <w:rsid w:val="007F5139"/>
    <w:rsid w:val="007F65B4"/>
    <w:rsid w:val="00800996"/>
    <w:rsid w:val="0080519B"/>
    <w:rsid w:val="00806309"/>
    <w:rsid w:val="00807314"/>
    <w:rsid w:val="00811CFB"/>
    <w:rsid w:val="0081292D"/>
    <w:rsid w:val="0081525E"/>
    <w:rsid w:val="008167C3"/>
    <w:rsid w:val="00816C38"/>
    <w:rsid w:val="008221B0"/>
    <w:rsid w:val="00822D34"/>
    <w:rsid w:val="0082493E"/>
    <w:rsid w:val="00824DCE"/>
    <w:rsid w:val="00825680"/>
    <w:rsid w:val="0082688F"/>
    <w:rsid w:val="00826BD4"/>
    <w:rsid w:val="00826D4A"/>
    <w:rsid w:val="008279E5"/>
    <w:rsid w:val="008313AA"/>
    <w:rsid w:val="00831CD1"/>
    <w:rsid w:val="00831D34"/>
    <w:rsid w:val="00832425"/>
    <w:rsid w:val="008351BD"/>
    <w:rsid w:val="00836385"/>
    <w:rsid w:val="00836B24"/>
    <w:rsid w:val="00836C83"/>
    <w:rsid w:val="00836EC3"/>
    <w:rsid w:val="008376C0"/>
    <w:rsid w:val="00837C87"/>
    <w:rsid w:val="008412E1"/>
    <w:rsid w:val="00841EB7"/>
    <w:rsid w:val="008426D0"/>
    <w:rsid w:val="00845D89"/>
    <w:rsid w:val="00850073"/>
    <w:rsid w:val="008505E4"/>
    <w:rsid w:val="0085194C"/>
    <w:rsid w:val="00852C53"/>
    <w:rsid w:val="00852D72"/>
    <w:rsid w:val="00853525"/>
    <w:rsid w:val="00860FC5"/>
    <w:rsid w:val="00861C64"/>
    <w:rsid w:val="008620BB"/>
    <w:rsid w:val="0086421E"/>
    <w:rsid w:val="00864FBA"/>
    <w:rsid w:val="00870CAB"/>
    <w:rsid w:val="008720B1"/>
    <w:rsid w:val="0087582A"/>
    <w:rsid w:val="008761BB"/>
    <w:rsid w:val="00876BAB"/>
    <w:rsid w:val="008777A8"/>
    <w:rsid w:val="00880778"/>
    <w:rsid w:val="00881672"/>
    <w:rsid w:val="008825B3"/>
    <w:rsid w:val="0088524E"/>
    <w:rsid w:val="0088684B"/>
    <w:rsid w:val="00886E44"/>
    <w:rsid w:val="00887287"/>
    <w:rsid w:val="0089145E"/>
    <w:rsid w:val="008925C5"/>
    <w:rsid w:val="008931EA"/>
    <w:rsid w:val="00894EA4"/>
    <w:rsid w:val="008975C0"/>
    <w:rsid w:val="00897C3F"/>
    <w:rsid w:val="008A0555"/>
    <w:rsid w:val="008A0D6F"/>
    <w:rsid w:val="008A110A"/>
    <w:rsid w:val="008A4C10"/>
    <w:rsid w:val="008A5397"/>
    <w:rsid w:val="008A6A65"/>
    <w:rsid w:val="008B07D5"/>
    <w:rsid w:val="008B2A92"/>
    <w:rsid w:val="008B44AA"/>
    <w:rsid w:val="008B4A5F"/>
    <w:rsid w:val="008B4F56"/>
    <w:rsid w:val="008C56BD"/>
    <w:rsid w:val="008C7305"/>
    <w:rsid w:val="008C78CA"/>
    <w:rsid w:val="008D045F"/>
    <w:rsid w:val="008D16F4"/>
    <w:rsid w:val="008D6420"/>
    <w:rsid w:val="008D7FE7"/>
    <w:rsid w:val="008E0F29"/>
    <w:rsid w:val="008E27A7"/>
    <w:rsid w:val="008F031C"/>
    <w:rsid w:val="008F0805"/>
    <w:rsid w:val="008F6B7E"/>
    <w:rsid w:val="008F71F4"/>
    <w:rsid w:val="008F77F4"/>
    <w:rsid w:val="00901E55"/>
    <w:rsid w:val="00903B75"/>
    <w:rsid w:val="00904335"/>
    <w:rsid w:val="00907875"/>
    <w:rsid w:val="00911D5A"/>
    <w:rsid w:val="00912315"/>
    <w:rsid w:val="00912778"/>
    <w:rsid w:val="0091314B"/>
    <w:rsid w:val="00914204"/>
    <w:rsid w:val="00915092"/>
    <w:rsid w:val="00917C36"/>
    <w:rsid w:val="009218F3"/>
    <w:rsid w:val="00926253"/>
    <w:rsid w:val="00926B7B"/>
    <w:rsid w:val="00926C63"/>
    <w:rsid w:val="009273D3"/>
    <w:rsid w:val="00927C99"/>
    <w:rsid w:val="00930ED4"/>
    <w:rsid w:val="0093122C"/>
    <w:rsid w:val="009320A3"/>
    <w:rsid w:val="00933C88"/>
    <w:rsid w:val="00935698"/>
    <w:rsid w:val="009369B8"/>
    <w:rsid w:val="00940120"/>
    <w:rsid w:val="009415FC"/>
    <w:rsid w:val="00943DC7"/>
    <w:rsid w:val="00944ACA"/>
    <w:rsid w:val="009454BE"/>
    <w:rsid w:val="00946986"/>
    <w:rsid w:val="00946D2F"/>
    <w:rsid w:val="00946E9B"/>
    <w:rsid w:val="00951A97"/>
    <w:rsid w:val="00951B47"/>
    <w:rsid w:val="00951D3A"/>
    <w:rsid w:val="0095233A"/>
    <w:rsid w:val="00952FE6"/>
    <w:rsid w:val="00953851"/>
    <w:rsid w:val="00954C69"/>
    <w:rsid w:val="00957406"/>
    <w:rsid w:val="009600A6"/>
    <w:rsid w:val="009606AB"/>
    <w:rsid w:val="00961DD0"/>
    <w:rsid w:val="00962988"/>
    <w:rsid w:val="009632FE"/>
    <w:rsid w:val="00965457"/>
    <w:rsid w:val="009658D9"/>
    <w:rsid w:val="009668E7"/>
    <w:rsid w:val="00966C99"/>
    <w:rsid w:val="00967CCA"/>
    <w:rsid w:val="00970C74"/>
    <w:rsid w:val="0097113C"/>
    <w:rsid w:val="00972746"/>
    <w:rsid w:val="009743E0"/>
    <w:rsid w:val="00981462"/>
    <w:rsid w:val="009828E7"/>
    <w:rsid w:val="00985791"/>
    <w:rsid w:val="0098704F"/>
    <w:rsid w:val="0098768C"/>
    <w:rsid w:val="00990018"/>
    <w:rsid w:val="00991826"/>
    <w:rsid w:val="00991DA9"/>
    <w:rsid w:val="00991FD0"/>
    <w:rsid w:val="0099288E"/>
    <w:rsid w:val="00992FF4"/>
    <w:rsid w:val="00993767"/>
    <w:rsid w:val="00993BFA"/>
    <w:rsid w:val="00995277"/>
    <w:rsid w:val="009954CC"/>
    <w:rsid w:val="009973FB"/>
    <w:rsid w:val="00997438"/>
    <w:rsid w:val="00997BBE"/>
    <w:rsid w:val="009A2D5C"/>
    <w:rsid w:val="009A2F3F"/>
    <w:rsid w:val="009A4F33"/>
    <w:rsid w:val="009A50B7"/>
    <w:rsid w:val="009A5991"/>
    <w:rsid w:val="009A70F9"/>
    <w:rsid w:val="009A79FB"/>
    <w:rsid w:val="009A7E31"/>
    <w:rsid w:val="009B0655"/>
    <w:rsid w:val="009B2985"/>
    <w:rsid w:val="009B319E"/>
    <w:rsid w:val="009B382E"/>
    <w:rsid w:val="009B52A3"/>
    <w:rsid w:val="009C07DA"/>
    <w:rsid w:val="009C4417"/>
    <w:rsid w:val="009D34E1"/>
    <w:rsid w:val="009D4F67"/>
    <w:rsid w:val="009D731B"/>
    <w:rsid w:val="009E3691"/>
    <w:rsid w:val="009E4BFA"/>
    <w:rsid w:val="009E56FA"/>
    <w:rsid w:val="009E6710"/>
    <w:rsid w:val="009E76CF"/>
    <w:rsid w:val="009F015F"/>
    <w:rsid w:val="009F16AF"/>
    <w:rsid w:val="009F1AD0"/>
    <w:rsid w:val="009F5459"/>
    <w:rsid w:val="009F723A"/>
    <w:rsid w:val="009F7F5C"/>
    <w:rsid w:val="00A00520"/>
    <w:rsid w:val="00A00627"/>
    <w:rsid w:val="00A01B07"/>
    <w:rsid w:val="00A01EA5"/>
    <w:rsid w:val="00A02219"/>
    <w:rsid w:val="00A02237"/>
    <w:rsid w:val="00A02902"/>
    <w:rsid w:val="00A065B7"/>
    <w:rsid w:val="00A06FD6"/>
    <w:rsid w:val="00A071E5"/>
    <w:rsid w:val="00A12143"/>
    <w:rsid w:val="00A12D4F"/>
    <w:rsid w:val="00A1344F"/>
    <w:rsid w:val="00A13E0E"/>
    <w:rsid w:val="00A1718E"/>
    <w:rsid w:val="00A207E7"/>
    <w:rsid w:val="00A229EA"/>
    <w:rsid w:val="00A22B47"/>
    <w:rsid w:val="00A24F40"/>
    <w:rsid w:val="00A27D24"/>
    <w:rsid w:val="00A30CDA"/>
    <w:rsid w:val="00A31A00"/>
    <w:rsid w:val="00A31A18"/>
    <w:rsid w:val="00A33616"/>
    <w:rsid w:val="00A34059"/>
    <w:rsid w:val="00A3469A"/>
    <w:rsid w:val="00A34A7B"/>
    <w:rsid w:val="00A35D03"/>
    <w:rsid w:val="00A3788F"/>
    <w:rsid w:val="00A40ABA"/>
    <w:rsid w:val="00A4424E"/>
    <w:rsid w:val="00A445DF"/>
    <w:rsid w:val="00A4508F"/>
    <w:rsid w:val="00A45226"/>
    <w:rsid w:val="00A453FF"/>
    <w:rsid w:val="00A4562C"/>
    <w:rsid w:val="00A50116"/>
    <w:rsid w:val="00A50C4F"/>
    <w:rsid w:val="00A62096"/>
    <w:rsid w:val="00A64221"/>
    <w:rsid w:val="00A64761"/>
    <w:rsid w:val="00A65A41"/>
    <w:rsid w:val="00A65EB6"/>
    <w:rsid w:val="00A70477"/>
    <w:rsid w:val="00A709BE"/>
    <w:rsid w:val="00A711AE"/>
    <w:rsid w:val="00A713EC"/>
    <w:rsid w:val="00A72007"/>
    <w:rsid w:val="00A72A3B"/>
    <w:rsid w:val="00A72AB8"/>
    <w:rsid w:val="00A730E1"/>
    <w:rsid w:val="00A75827"/>
    <w:rsid w:val="00A75909"/>
    <w:rsid w:val="00A7591E"/>
    <w:rsid w:val="00A75F3D"/>
    <w:rsid w:val="00A76068"/>
    <w:rsid w:val="00A77F55"/>
    <w:rsid w:val="00A82EDB"/>
    <w:rsid w:val="00A84172"/>
    <w:rsid w:val="00A84867"/>
    <w:rsid w:val="00A850AB"/>
    <w:rsid w:val="00A85D41"/>
    <w:rsid w:val="00A87021"/>
    <w:rsid w:val="00A871FE"/>
    <w:rsid w:val="00A9192C"/>
    <w:rsid w:val="00A97593"/>
    <w:rsid w:val="00AA0DF5"/>
    <w:rsid w:val="00AA1FB9"/>
    <w:rsid w:val="00AA4422"/>
    <w:rsid w:val="00AA6C62"/>
    <w:rsid w:val="00AA6C64"/>
    <w:rsid w:val="00AA737F"/>
    <w:rsid w:val="00AB057E"/>
    <w:rsid w:val="00AB21F8"/>
    <w:rsid w:val="00AB2DA9"/>
    <w:rsid w:val="00AB41F3"/>
    <w:rsid w:val="00AB5844"/>
    <w:rsid w:val="00AC0656"/>
    <w:rsid w:val="00AC2D6E"/>
    <w:rsid w:val="00AC40B2"/>
    <w:rsid w:val="00AC4E0F"/>
    <w:rsid w:val="00AC62B1"/>
    <w:rsid w:val="00AC7983"/>
    <w:rsid w:val="00AD170E"/>
    <w:rsid w:val="00AD2981"/>
    <w:rsid w:val="00AD57F0"/>
    <w:rsid w:val="00AD5FFB"/>
    <w:rsid w:val="00AD657E"/>
    <w:rsid w:val="00AD7D16"/>
    <w:rsid w:val="00AE07DE"/>
    <w:rsid w:val="00AE0BE7"/>
    <w:rsid w:val="00AE0BFB"/>
    <w:rsid w:val="00AE48B9"/>
    <w:rsid w:val="00AE4E86"/>
    <w:rsid w:val="00AE58E9"/>
    <w:rsid w:val="00AE6476"/>
    <w:rsid w:val="00AF40D0"/>
    <w:rsid w:val="00AF6D6E"/>
    <w:rsid w:val="00B003B9"/>
    <w:rsid w:val="00B018E1"/>
    <w:rsid w:val="00B01C14"/>
    <w:rsid w:val="00B02A44"/>
    <w:rsid w:val="00B04C1F"/>
    <w:rsid w:val="00B056DD"/>
    <w:rsid w:val="00B0613F"/>
    <w:rsid w:val="00B118E5"/>
    <w:rsid w:val="00B11976"/>
    <w:rsid w:val="00B126BB"/>
    <w:rsid w:val="00B14401"/>
    <w:rsid w:val="00B14CE0"/>
    <w:rsid w:val="00B153F6"/>
    <w:rsid w:val="00B16A41"/>
    <w:rsid w:val="00B17E5F"/>
    <w:rsid w:val="00B209D3"/>
    <w:rsid w:val="00B22389"/>
    <w:rsid w:val="00B25182"/>
    <w:rsid w:val="00B30DDC"/>
    <w:rsid w:val="00B32EA7"/>
    <w:rsid w:val="00B337FD"/>
    <w:rsid w:val="00B34B40"/>
    <w:rsid w:val="00B35829"/>
    <w:rsid w:val="00B365A7"/>
    <w:rsid w:val="00B37031"/>
    <w:rsid w:val="00B37A19"/>
    <w:rsid w:val="00B42A29"/>
    <w:rsid w:val="00B43C39"/>
    <w:rsid w:val="00B44A1A"/>
    <w:rsid w:val="00B45D50"/>
    <w:rsid w:val="00B45E25"/>
    <w:rsid w:val="00B462B5"/>
    <w:rsid w:val="00B4691A"/>
    <w:rsid w:val="00B50BD2"/>
    <w:rsid w:val="00B51CAF"/>
    <w:rsid w:val="00B54A3D"/>
    <w:rsid w:val="00B5642A"/>
    <w:rsid w:val="00B5682A"/>
    <w:rsid w:val="00B56B7F"/>
    <w:rsid w:val="00B601AB"/>
    <w:rsid w:val="00B6103D"/>
    <w:rsid w:val="00B61457"/>
    <w:rsid w:val="00B6466C"/>
    <w:rsid w:val="00B65006"/>
    <w:rsid w:val="00B651B8"/>
    <w:rsid w:val="00B653E9"/>
    <w:rsid w:val="00B66EB8"/>
    <w:rsid w:val="00B674E2"/>
    <w:rsid w:val="00B73F39"/>
    <w:rsid w:val="00B7454A"/>
    <w:rsid w:val="00B74821"/>
    <w:rsid w:val="00B758B1"/>
    <w:rsid w:val="00B7596A"/>
    <w:rsid w:val="00B76610"/>
    <w:rsid w:val="00B76CA8"/>
    <w:rsid w:val="00B77213"/>
    <w:rsid w:val="00B80817"/>
    <w:rsid w:val="00B80B4C"/>
    <w:rsid w:val="00B81109"/>
    <w:rsid w:val="00B85AB6"/>
    <w:rsid w:val="00B867BE"/>
    <w:rsid w:val="00B86B3F"/>
    <w:rsid w:val="00B8756A"/>
    <w:rsid w:val="00B87898"/>
    <w:rsid w:val="00B91D56"/>
    <w:rsid w:val="00B92F12"/>
    <w:rsid w:val="00B92FB7"/>
    <w:rsid w:val="00B957D4"/>
    <w:rsid w:val="00B95ECD"/>
    <w:rsid w:val="00B9797B"/>
    <w:rsid w:val="00BA198F"/>
    <w:rsid w:val="00BA23FE"/>
    <w:rsid w:val="00BA30F0"/>
    <w:rsid w:val="00BA6DE1"/>
    <w:rsid w:val="00BB081E"/>
    <w:rsid w:val="00BB3468"/>
    <w:rsid w:val="00BB5E01"/>
    <w:rsid w:val="00BB7DB0"/>
    <w:rsid w:val="00BC0116"/>
    <w:rsid w:val="00BC0629"/>
    <w:rsid w:val="00BC2539"/>
    <w:rsid w:val="00BC3F8D"/>
    <w:rsid w:val="00BC408E"/>
    <w:rsid w:val="00BC51C9"/>
    <w:rsid w:val="00BC5445"/>
    <w:rsid w:val="00BC6C5F"/>
    <w:rsid w:val="00BC6F32"/>
    <w:rsid w:val="00BD0007"/>
    <w:rsid w:val="00BD0438"/>
    <w:rsid w:val="00BD09EE"/>
    <w:rsid w:val="00BD3214"/>
    <w:rsid w:val="00BD3268"/>
    <w:rsid w:val="00BD3868"/>
    <w:rsid w:val="00BD4995"/>
    <w:rsid w:val="00BD4C25"/>
    <w:rsid w:val="00BD4E83"/>
    <w:rsid w:val="00BD5B36"/>
    <w:rsid w:val="00BD5BF7"/>
    <w:rsid w:val="00BD7753"/>
    <w:rsid w:val="00BE09A0"/>
    <w:rsid w:val="00BE0B18"/>
    <w:rsid w:val="00BE1712"/>
    <w:rsid w:val="00BE2197"/>
    <w:rsid w:val="00BE6497"/>
    <w:rsid w:val="00BE6875"/>
    <w:rsid w:val="00BE76CD"/>
    <w:rsid w:val="00BE7EA3"/>
    <w:rsid w:val="00BF120F"/>
    <w:rsid w:val="00BF15EC"/>
    <w:rsid w:val="00BF3BF5"/>
    <w:rsid w:val="00BF72AB"/>
    <w:rsid w:val="00BF768D"/>
    <w:rsid w:val="00C039F2"/>
    <w:rsid w:val="00C04F16"/>
    <w:rsid w:val="00C04FA4"/>
    <w:rsid w:val="00C056DE"/>
    <w:rsid w:val="00C0692C"/>
    <w:rsid w:val="00C074F6"/>
    <w:rsid w:val="00C07884"/>
    <w:rsid w:val="00C141C1"/>
    <w:rsid w:val="00C14AD2"/>
    <w:rsid w:val="00C1792C"/>
    <w:rsid w:val="00C212B8"/>
    <w:rsid w:val="00C21967"/>
    <w:rsid w:val="00C229CF"/>
    <w:rsid w:val="00C2348C"/>
    <w:rsid w:val="00C2474E"/>
    <w:rsid w:val="00C27870"/>
    <w:rsid w:val="00C30084"/>
    <w:rsid w:val="00C314CD"/>
    <w:rsid w:val="00C31D67"/>
    <w:rsid w:val="00C32421"/>
    <w:rsid w:val="00C348BE"/>
    <w:rsid w:val="00C355D2"/>
    <w:rsid w:val="00C36177"/>
    <w:rsid w:val="00C369FA"/>
    <w:rsid w:val="00C36C28"/>
    <w:rsid w:val="00C4160A"/>
    <w:rsid w:val="00C423FD"/>
    <w:rsid w:val="00C4435B"/>
    <w:rsid w:val="00C44BC8"/>
    <w:rsid w:val="00C45416"/>
    <w:rsid w:val="00C461DE"/>
    <w:rsid w:val="00C47F62"/>
    <w:rsid w:val="00C507B1"/>
    <w:rsid w:val="00C51F5D"/>
    <w:rsid w:val="00C52488"/>
    <w:rsid w:val="00C53F33"/>
    <w:rsid w:val="00C54B17"/>
    <w:rsid w:val="00C55A8A"/>
    <w:rsid w:val="00C5667A"/>
    <w:rsid w:val="00C57F3E"/>
    <w:rsid w:val="00C626C0"/>
    <w:rsid w:val="00C64B47"/>
    <w:rsid w:val="00C65558"/>
    <w:rsid w:val="00C70545"/>
    <w:rsid w:val="00C708F8"/>
    <w:rsid w:val="00C71C3A"/>
    <w:rsid w:val="00C73ECD"/>
    <w:rsid w:val="00C74868"/>
    <w:rsid w:val="00C74954"/>
    <w:rsid w:val="00C77000"/>
    <w:rsid w:val="00C77474"/>
    <w:rsid w:val="00C873DC"/>
    <w:rsid w:val="00C879A7"/>
    <w:rsid w:val="00C9007D"/>
    <w:rsid w:val="00C90460"/>
    <w:rsid w:val="00C93295"/>
    <w:rsid w:val="00C932B2"/>
    <w:rsid w:val="00C96959"/>
    <w:rsid w:val="00C9752C"/>
    <w:rsid w:val="00CA3A4D"/>
    <w:rsid w:val="00CA64E6"/>
    <w:rsid w:val="00CA6882"/>
    <w:rsid w:val="00CA71B1"/>
    <w:rsid w:val="00CB04BC"/>
    <w:rsid w:val="00CB0FEB"/>
    <w:rsid w:val="00CB1CF0"/>
    <w:rsid w:val="00CB308B"/>
    <w:rsid w:val="00CB63B7"/>
    <w:rsid w:val="00CB7E46"/>
    <w:rsid w:val="00CC3150"/>
    <w:rsid w:val="00CC4BE0"/>
    <w:rsid w:val="00CC60AB"/>
    <w:rsid w:val="00CC6FC8"/>
    <w:rsid w:val="00CD0D0B"/>
    <w:rsid w:val="00CD26B8"/>
    <w:rsid w:val="00CD40AA"/>
    <w:rsid w:val="00CD47EC"/>
    <w:rsid w:val="00CD561F"/>
    <w:rsid w:val="00CD647D"/>
    <w:rsid w:val="00CD6A8A"/>
    <w:rsid w:val="00CE0AB5"/>
    <w:rsid w:val="00CE30E3"/>
    <w:rsid w:val="00CE3DE7"/>
    <w:rsid w:val="00CE652D"/>
    <w:rsid w:val="00CE7D8F"/>
    <w:rsid w:val="00CF036E"/>
    <w:rsid w:val="00CF57FF"/>
    <w:rsid w:val="00CF6077"/>
    <w:rsid w:val="00CF7B84"/>
    <w:rsid w:val="00CF7C5E"/>
    <w:rsid w:val="00D033BA"/>
    <w:rsid w:val="00D04041"/>
    <w:rsid w:val="00D04E3F"/>
    <w:rsid w:val="00D05137"/>
    <w:rsid w:val="00D127B2"/>
    <w:rsid w:val="00D144FC"/>
    <w:rsid w:val="00D14EB6"/>
    <w:rsid w:val="00D165D3"/>
    <w:rsid w:val="00D17623"/>
    <w:rsid w:val="00D17D1F"/>
    <w:rsid w:val="00D20134"/>
    <w:rsid w:val="00D20D05"/>
    <w:rsid w:val="00D212DC"/>
    <w:rsid w:val="00D22EB8"/>
    <w:rsid w:val="00D235C1"/>
    <w:rsid w:val="00D23E00"/>
    <w:rsid w:val="00D255A9"/>
    <w:rsid w:val="00D26DD3"/>
    <w:rsid w:val="00D279CB"/>
    <w:rsid w:val="00D27AE8"/>
    <w:rsid w:val="00D31AC9"/>
    <w:rsid w:val="00D31EBC"/>
    <w:rsid w:val="00D334A6"/>
    <w:rsid w:val="00D36006"/>
    <w:rsid w:val="00D373FD"/>
    <w:rsid w:val="00D3752D"/>
    <w:rsid w:val="00D40037"/>
    <w:rsid w:val="00D402B9"/>
    <w:rsid w:val="00D42D9C"/>
    <w:rsid w:val="00D44A1E"/>
    <w:rsid w:val="00D44B78"/>
    <w:rsid w:val="00D45882"/>
    <w:rsid w:val="00D511A1"/>
    <w:rsid w:val="00D51840"/>
    <w:rsid w:val="00D5480A"/>
    <w:rsid w:val="00D57A78"/>
    <w:rsid w:val="00D60731"/>
    <w:rsid w:val="00D63B2C"/>
    <w:rsid w:val="00D651FE"/>
    <w:rsid w:val="00D66DDA"/>
    <w:rsid w:val="00D67675"/>
    <w:rsid w:val="00D726DD"/>
    <w:rsid w:val="00D75945"/>
    <w:rsid w:val="00D75DD6"/>
    <w:rsid w:val="00D807F7"/>
    <w:rsid w:val="00D810F3"/>
    <w:rsid w:val="00D8149C"/>
    <w:rsid w:val="00D848DD"/>
    <w:rsid w:val="00D8543A"/>
    <w:rsid w:val="00D858DA"/>
    <w:rsid w:val="00D87533"/>
    <w:rsid w:val="00D913BE"/>
    <w:rsid w:val="00D91E34"/>
    <w:rsid w:val="00D92B4C"/>
    <w:rsid w:val="00D9303B"/>
    <w:rsid w:val="00D93DB0"/>
    <w:rsid w:val="00D93F65"/>
    <w:rsid w:val="00D94B44"/>
    <w:rsid w:val="00D94EB0"/>
    <w:rsid w:val="00D9589B"/>
    <w:rsid w:val="00D9711B"/>
    <w:rsid w:val="00D97B21"/>
    <w:rsid w:val="00DA0852"/>
    <w:rsid w:val="00DA1C34"/>
    <w:rsid w:val="00DA1EEC"/>
    <w:rsid w:val="00DA2183"/>
    <w:rsid w:val="00DA2B4F"/>
    <w:rsid w:val="00DA2D09"/>
    <w:rsid w:val="00DA5B77"/>
    <w:rsid w:val="00DB0C44"/>
    <w:rsid w:val="00DB205E"/>
    <w:rsid w:val="00DB4E65"/>
    <w:rsid w:val="00DB51D7"/>
    <w:rsid w:val="00DB5933"/>
    <w:rsid w:val="00DB5F02"/>
    <w:rsid w:val="00DC0517"/>
    <w:rsid w:val="00DC14DC"/>
    <w:rsid w:val="00DC1B35"/>
    <w:rsid w:val="00DC50C3"/>
    <w:rsid w:val="00DC57A3"/>
    <w:rsid w:val="00DD28C7"/>
    <w:rsid w:val="00DD2913"/>
    <w:rsid w:val="00DD3662"/>
    <w:rsid w:val="00DD5B78"/>
    <w:rsid w:val="00DD73B9"/>
    <w:rsid w:val="00DE1270"/>
    <w:rsid w:val="00DE1BE8"/>
    <w:rsid w:val="00DE1E94"/>
    <w:rsid w:val="00DE2223"/>
    <w:rsid w:val="00DE2CC9"/>
    <w:rsid w:val="00DE4C0E"/>
    <w:rsid w:val="00DE726F"/>
    <w:rsid w:val="00DE7E04"/>
    <w:rsid w:val="00DF0812"/>
    <w:rsid w:val="00DF1417"/>
    <w:rsid w:val="00DF21B2"/>
    <w:rsid w:val="00DF230A"/>
    <w:rsid w:val="00DF59EA"/>
    <w:rsid w:val="00DF696B"/>
    <w:rsid w:val="00DF7EE2"/>
    <w:rsid w:val="00E02CE3"/>
    <w:rsid w:val="00E0342D"/>
    <w:rsid w:val="00E043B1"/>
    <w:rsid w:val="00E04879"/>
    <w:rsid w:val="00E0498E"/>
    <w:rsid w:val="00E0577D"/>
    <w:rsid w:val="00E07F24"/>
    <w:rsid w:val="00E10DC2"/>
    <w:rsid w:val="00E12F2A"/>
    <w:rsid w:val="00E14983"/>
    <w:rsid w:val="00E178F4"/>
    <w:rsid w:val="00E21880"/>
    <w:rsid w:val="00E21B45"/>
    <w:rsid w:val="00E224E3"/>
    <w:rsid w:val="00E24B74"/>
    <w:rsid w:val="00E2701E"/>
    <w:rsid w:val="00E27271"/>
    <w:rsid w:val="00E33089"/>
    <w:rsid w:val="00E34B95"/>
    <w:rsid w:val="00E359C6"/>
    <w:rsid w:val="00E400F5"/>
    <w:rsid w:val="00E4311D"/>
    <w:rsid w:val="00E44EC6"/>
    <w:rsid w:val="00E470A5"/>
    <w:rsid w:val="00E54E38"/>
    <w:rsid w:val="00E5567B"/>
    <w:rsid w:val="00E558FB"/>
    <w:rsid w:val="00E60624"/>
    <w:rsid w:val="00E608CB"/>
    <w:rsid w:val="00E61B61"/>
    <w:rsid w:val="00E64A7A"/>
    <w:rsid w:val="00E64C0F"/>
    <w:rsid w:val="00E65691"/>
    <w:rsid w:val="00E65762"/>
    <w:rsid w:val="00E658A1"/>
    <w:rsid w:val="00E65BA2"/>
    <w:rsid w:val="00E67B13"/>
    <w:rsid w:val="00E71EEB"/>
    <w:rsid w:val="00E76702"/>
    <w:rsid w:val="00E76CF0"/>
    <w:rsid w:val="00E77980"/>
    <w:rsid w:val="00E845AF"/>
    <w:rsid w:val="00E848DA"/>
    <w:rsid w:val="00E858B1"/>
    <w:rsid w:val="00E87184"/>
    <w:rsid w:val="00E876F6"/>
    <w:rsid w:val="00E91F2D"/>
    <w:rsid w:val="00E9423F"/>
    <w:rsid w:val="00E97DAF"/>
    <w:rsid w:val="00EA04DF"/>
    <w:rsid w:val="00EA079F"/>
    <w:rsid w:val="00EA108E"/>
    <w:rsid w:val="00EA1BF1"/>
    <w:rsid w:val="00EA2DAD"/>
    <w:rsid w:val="00EA2DD2"/>
    <w:rsid w:val="00EA36B8"/>
    <w:rsid w:val="00EB09D4"/>
    <w:rsid w:val="00EB1717"/>
    <w:rsid w:val="00EB66ED"/>
    <w:rsid w:val="00EB7ACC"/>
    <w:rsid w:val="00EC4477"/>
    <w:rsid w:val="00EC521E"/>
    <w:rsid w:val="00EC583D"/>
    <w:rsid w:val="00EC6EF4"/>
    <w:rsid w:val="00ED2324"/>
    <w:rsid w:val="00ED5101"/>
    <w:rsid w:val="00ED526E"/>
    <w:rsid w:val="00ED6612"/>
    <w:rsid w:val="00ED7281"/>
    <w:rsid w:val="00ED731A"/>
    <w:rsid w:val="00ED75D5"/>
    <w:rsid w:val="00EE1E31"/>
    <w:rsid w:val="00EE37A1"/>
    <w:rsid w:val="00EE4039"/>
    <w:rsid w:val="00EE52EC"/>
    <w:rsid w:val="00EE6648"/>
    <w:rsid w:val="00EF11F1"/>
    <w:rsid w:val="00EF16B6"/>
    <w:rsid w:val="00EF2882"/>
    <w:rsid w:val="00EF3646"/>
    <w:rsid w:val="00EF5E5A"/>
    <w:rsid w:val="00F034DC"/>
    <w:rsid w:val="00F0369D"/>
    <w:rsid w:val="00F04298"/>
    <w:rsid w:val="00F04640"/>
    <w:rsid w:val="00F071D1"/>
    <w:rsid w:val="00F10487"/>
    <w:rsid w:val="00F10B16"/>
    <w:rsid w:val="00F12502"/>
    <w:rsid w:val="00F145A3"/>
    <w:rsid w:val="00F149D3"/>
    <w:rsid w:val="00F14BCE"/>
    <w:rsid w:val="00F1618E"/>
    <w:rsid w:val="00F16C1C"/>
    <w:rsid w:val="00F24FB8"/>
    <w:rsid w:val="00F2673E"/>
    <w:rsid w:val="00F2745E"/>
    <w:rsid w:val="00F30051"/>
    <w:rsid w:val="00F30EC1"/>
    <w:rsid w:val="00F3200E"/>
    <w:rsid w:val="00F34032"/>
    <w:rsid w:val="00F361D0"/>
    <w:rsid w:val="00F4558B"/>
    <w:rsid w:val="00F502B1"/>
    <w:rsid w:val="00F50F9A"/>
    <w:rsid w:val="00F51510"/>
    <w:rsid w:val="00F51FFA"/>
    <w:rsid w:val="00F5275F"/>
    <w:rsid w:val="00F530D2"/>
    <w:rsid w:val="00F55052"/>
    <w:rsid w:val="00F606F9"/>
    <w:rsid w:val="00F61A76"/>
    <w:rsid w:val="00F63765"/>
    <w:rsid w:val="00F65BC5"/>
    <w:rsid w:val="00F66153"/>
    <w:rsid w:val="00F678FC"/>
    <w:rsid w:val="00F70075"/>
    <w:rsid w:val="00F76334"/>
    <w:rsid w:val="00F774AB"/>
    <w:rsid w:val="00F80BA3"/>
    <w:rsid w:val="00F80BD8"/>
    <w:rsid w:val="00F81F20"/>
    <w:rsid w:val="00F8292A"/>
    <w:rsid w:val="00F830D4"/>
    <w:rsid w:val="00F83F20"/>
    <w:rsid w:val="00F85129"/>
    <w:rsid w:val="00F85986"/>
    <w:rsid w:val="00F85DA7"/>
    <w:rsid w:val="00F863D1"/>
    <w:rsid w:val="00F86A4D"/>
    <w:rsid w:val="00F87AE2"/>
    <w:rsid w:val="00F908C0"/>
    <w:rsid w:val="00F90D19"/>
    <w:rsid w:val="00F91080"/>
    <w:rsid w:val="00F91A45"/>
    <w:rsid w:val="00F94DA4"/>
    <w:rsid w:val="00F94FBB"/>
    <w:rsid w:val="00F965E6"/>
    <w:rsid w:val="00F97CBF"/>
    <w:rsid w:val="00FA1858"/>
    <w:rsid w:val="00FA4621"/>
    <w:rsid w:val="00FA55A7"/>
    <w:rsid w:val="00FA6EFF"/>
    <w:rsid w:val="00FA70C3"/>
    <w:rsid w:val="00FB1CDF"/>
    <w:rsid w:val="00FB50BF"/>
    <w:rsid w:val="00FB717B"/>
    <w:rsid w:val="00FC1A8B"/>
    <w:rsid w:val="00FC263D"/>
    <w:rsid w:val="00FC303E"/>
    <w:rsid w:val="00FC3D35"/>
    <w:rsid w:val="00FC4FFD"/>
    <w:rsid w:val="00FD3B84"/>
    <w:rsid w:val="00FD5F7D"/>
    <w:rsid w:val="00FD69F7"/>
    <w:rsid w:val="00FD7D41"/>
    <w:rsid w:val="00FE2B40"/>
    <w:rsid w:val="00FE7C69"/>
    <w:rsid w:val="00FF41A7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DA64C"/>
  <w15:docId w15:val="{240B03BC-ABA5-419D-8746-EB9C141C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link w:val="Ttulo2Car"/>
    <w:qFormat/>
    <w:rsid w:val="008720B1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307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720B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google-src-active-text">
    <w:name w:val="google-src-active-text"/>
    <w:basedOn w:val="Normal"/>
    <w:rsid w:val="008720B1"/>
    <w:pPr>
      <w:spacing w:before="100" w:beforeAutospacing="1" w:after="100" w:afterAutospacing="1"/>
    </w:pPr>
    <w:rPr>
      <w:rFonts w:ascii="Arial" w:hAnsi="Arial" w:cs="Arial"/>
      <w:sz w:val="24"/>
      <w:szCs w:val="24"/>
      <w:lang w:eastAsia="es-MX"/>
    </w:rPr>
  </w:style>
  <w:style w:type="paragraph" w:customStyle="1" w:styleId="spriteclose">
    <w:name w:val="sprite_close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maximize">
    <w:name w:val="sprite_maximize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restore">
    <w:name w:val="sprite_restore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ne">
    <w:name w:val="sprite_iw_ne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nw">
    <w:name w:val="sprite_iw_nw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e0">
    <w:name w:val="sprite_iw_se0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w0">
    <w:name w:val="sprite_iw_sw0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1dl">
    <w:name w:val="sprite_iw_tab_1d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1l">
    <w:name w:val="sprite_iw_tab_1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dl">
    <w:name w:val="sprite_iw_tab_d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dr">
    <w:name w:val="sprite_iw_tab_dr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l">
    <w:name w:val="sprite_iw_tab_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r">
    <w:name w:val="sprite_iw_tab_r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back1dl">
    <w:name w:val="sprite_iw_tabback_1d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back1l">
    <w:name w:val="sprite_iw_tabback_1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backdl">
    <w:name w:val="sprite_iw_tabback_d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backdr">
    <w:name w:val="sprite_iw_tabback_dr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backl">
    <w:name w:val="sprite_iw_tabback_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tabbackr">
    <w:name w:val="sprite_iw_tabback_r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xtap">
    <w:name w:val="sprite_iw_xtap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xtapl">
    <w:name w:val="sprite_iw_xtap_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xtapld">
    <w:name w:val="sprite_iw_xtap_ld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xtaprd">
    <w:name w:val="sprite_iw_xtap_rd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xtapu">
    <w:name w:val="sprite_iw_xtap_u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xtapul">
    <w:name w:val="sprite_iw_xtap_u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ne">
    <w:name w:val="sprite_iws_ne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nw">
    <w:name w:val="sprite_iws_nw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se">
    <w:name w:val="sprite_iws_se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sw">
    <w:name w:val="sprite_iws_sw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b1dl">
    <w:name w:val="sprite_iws_tab_1d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b1l">
    <w:name w:val="sprite_iws_tab_1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bdl">
    <w:name w:val="sprite_iws_tab_d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bdo">
    <w:name w:val="sprite_iws_tab_do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bdr">
    <w:name w:val="sprite_iws_tab_dr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bl">
    <w:name w:val="sprite_iws_tab_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bo">
    <w:name w:val="sprite_iws_tab_o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br">
    <w:name w:val="sprite_iws_tab_r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p">
    <w:name w:val="sprite_iws_tap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pl">
    <w:name w:val="sprite_iws_tap_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pld">
    <w:name w:val="sprite_iws_tap_ld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prd">
    <w:name w:val="sprite_iws_tap_rd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pu">
    <w:name w:val="sprite_iws_tap_u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priteiwstapul">
    <w:name w:val="sprite_iws_tap_ul"/>
    <w:basedOn w:val="Normal"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google-src-text">
    <w:name w:val="google-src-text"/>
    <w:basedOn w:val="Normal"/>
    <w:rsid w:val="008720B1"/>
    <w:pPr>
      <w:spacing w:before="100" w:beforeAutospacing="1" w:after="100" w:afterAutospacing="1"/>
    </w:pPr>
    <w:rPr>
      <w:vanish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8720B1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google-src-text1">
    <w:name w:val="google-src-text1"/>
    <w:basedOn w:val="Fuentedeprrafopredeter"/>
    <w:rsid w:val="008720B1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nhideWhenUsed/>
    <w:rsid w:val="001162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16219"/>
  </w:style>
  <w:style w:type="paragraph" w:styleId="Piedepgina">
    <w:name w:val="footer"/>
    <w:basedOn w:val="Normal"/>
    <w:link w:val="PiedepginaCar"/>
    <w:uiPriority w:val="99"/>
    <w:unhideWhenUsed/>
    <w:rsid w:val="001162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219"/>
  </w:style>
  <w:style w:type="character" w:customStyle="1" w:styleId="shorttext1">
    <w:name w:val="short_text1"/>
    <w:basedOn w:val="Fuentedeprrafopredeter"/>
    <w:rsid w:val="004677D4"/>
    <w:rPr>
      <w:sz w:val="26"/>
      <w:szCs w:val="26"/>
    </w:rPr>
  </w:style>
  <w:style w:type="table" w:styleId="Tablaconcuadrcula">
    <w:name w:val="Table Grid"/>
    <w:basedOn w:val="Tablanormal"/>
    <w:rsid w:val="004677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nhideWhenUsed/>
    <w:rsid w:val="00831C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1C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64A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23072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paragraph" w:styleId="Listaconnmeros">
    <w:name w:val="List Number"/>
    <w:basedOn w:val="Normal"/>
    <w:rsid w:val="00230727"/>
    <w:pPr>
      <w:numPr>
        <w:numId w:val="6"/>
      </w:numPr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2">
    <w:name w:val="List Number 2"/>
    <w:basedOn w:val="Normal"/>
    <w:rsid w:val="00230727"/>
    <w:pPr>
      <w:numPr>
        <w:ilvl w:val="1"/>
        <w:numId w:val="6"/>
      </w:numPr>
      <w:tabs>
        <w:tab w:val="left" w:pos="8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3">
    <w:name w:val="List Number 3"/>
    <w:basedOn w:val="Normal"/>
    <w:rsid w:val="00230727"/>
    <w:pPr>
      <w:numPr>
        <w:ilvl w:val="2"/>
        <w:numId w:val="6"/>
      </w:numPr>
      <w:tabs>
        <w:tab w:val="left" w:pos="12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4">
    <w:name w:val="List Number 4"/>
    <w:basedOn w:val="Normal"/>
    <w:rsid w:val="00230727"/>
    <w:pPr>
      <w:numPr>
        <w:ilvl w:val="3"/>
        <w:numId w:val="6"/>
      </w:numPr>
      <w:tabs>
        <w:tab w:val="left" w:pos="16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customStyle="1" w:styleId="Note">
    <w:name w:val="Note"/>
    <w:basedOn w:val="Normal"/>
    <w:next w:val="Normal"/>
    <w:rsid w:val="00230727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lang w:val="en-GB" w:eastAsia="en-US"/>
    </w:rPr>
  </w:style>
  <w:style w:type="paragraph" w:styleId="Continuarlista">
    <w:name w:val="List Continue"/>
    <w:basedOn w:val="Normal"/>
    <w:rsid w:val="00230727"/>
    <w:pPr>
      <w:spacing w:after="120"/>
      <w:ind w:left="283"/>
      <w:contextualSpacing/>
    </w:pPr>
  </w:style>
  <w:style w:type="paragraph" w:styleId="Sangradetextonormal">
    <w:name w:val="Body Text Indent"/>
    <w:basedOn w:val="Normal"/>
    <w:link w:val="SangradetextonormalCar"/>
    <w:rsid w:val="00230727"/>
    <w:pPr>
      <w:keepNext/>
      <w:keepLines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230727"/>
    <w:rPr>
      <w:rFonts w:ascii="Arial" w:eastAsia="Times New Roman" w:hAnsi="Arial" w:cs="Times New Roman"/>
      <w:sz w:val="24"/>
      <w:szCs w:val="24"/>
      <w:lang w:val="es-ES_tradnl" w:eastAsia="es-ES"/>
    </w:rPr>
  </w:style>
  <w:style w:type="numbering" w:customStyle="1" w:styleId="Listaactual1">
    <w:name w:val="Lista actual1"/>
    <w:uiPriority w:val="99"/>
    <w:rsid w:val="00BD0007"/>
    <w:pPr>
      <w:numPr>
        <w:numId w:val="32"/>
      </w:numPr>
    </w:pPr>
  </w:style>
  <w:style w:type="numbering" w:customStyle="1" w:styleId="Listaactual2">
    <w:name w:val="Lista actual2"/>
    <w:uiPriority w:val="99"/>
    <w:rsid w:val="00203366"/>
    <w:pPr>
      <w:numPr>
        <w:numId w:val="34"/>
      </w:numPr>
    </w:pPr>
  </w:style>
  <w:style w:type="numbering" w:customStyle="1" w:styleId="Listaactual3">
    <w:name w:val="Lista actual3"/>
    <w:uiPriority w:val="99"/>
    <w:rsid w:val="00845D89"/>
    <w:pPr>
      <w:numPr>
        <w:numId w:val="35"/>
      </w:numPr>
    </w:pPr>
  </w:style>
  <w:style w:type="character" w:styleId="Hipervnculo">
    <w:name w:val="Hyperlink"/>
    <w:basedOn w:val="Fuentedeprrafopredeter"/>
    <w:uiPriority w:val="99"/>
    <w:unhideWhenUsed/>
    <w:rsid w:val="00556C9F"/>
    <w:rPr>
      <w:strike w:val="0"/>
      <w:dstrike w:val="0"/>
      <w:color w:val="0F467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0115">
                          <w:marLeft w:val="0"/>
                          <w:marRight w:val="8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7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5396">
                              <w:marLeft w:val="0"/>
                              <w:marRight w:val="0"/>
                              <w:marTop w:val="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9700">
                          <w:marLeft w:val="0"/>
                          <w:marRight w:val="9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89">
                              <w:marLeft w:val="0"/>
                              <w:marRight w:val="0"/>
                              <w:marTop w:val="6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8211">
                          <w:marLeft w:val="0"/>
                          <w:marRight w:val="8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7404">
                              <w:marLeft w:val="0"/>
                              <w:marRight w:val="0"/>
                              <w:marTop w:val="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464823">
      <w:marLeft w:val="102"/>
      <w:marRight w:val="102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1815">
              <w:marLeft w:val="0"/>
              <w:marRight w:val="0"/>
              <w:marTop w:val="0"/>
              <w:marBottom w:val="0"/>
              <w:divBdr>
                <w:top w:val="single" w:sz="4" w:space="0" w:color="C9D7F1"/>
                <w:left w:val="single" w:sz="4" w:space="0" w:color="A2BAE7"/>
                <w:bottom w:val="single" w:sz="4" w:space="0" w:color="3366CC"/>
                <w:right w:val="single" w:sz="4" w:space="0" w:color="3366CC"/>
              </w:divBdr>
            </w:div>
          </w:divsChild>
        </w:div>
        <w:div w:id="647126536">
          <w:marLeft w:val="0"/>
          <w:marRight w:val="0"/>
          <w:marTop w:val="127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30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single" w:sz="4" w:space="17" w:color="C9D7F1"/>
                <w:bottom w:val="none" w:sz="0" w:space="0" w:color="auto"/>
                <w:right w:val="none" w:sz="0" w:space="0" w:color="auto"/>
              </w:divBdr>
              <w:divsChild>
                <w:div w:id="7575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6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CCCCC"/>
                        <w:left w:val="single" w:sz="4" w:space="2" w:color="CCCCCC"/>
                        <w:bottom w:val="single" w:sz="2" w:space="2" w:color="CCCCCC"/>
                        <w:right w:val="single" w:sz="4" w:space="2" w:color="999999"/>
                      </w:divBdr>
                    </w:div>
                    <w:div w:id="130564149">
                      <w:marLeft w:val="0"/>
                      <w:marRight w:val="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18609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8467">
                  <w:marLeft w:val="64"/>
                  <w:marRight w:val="0"/>
                  <w:marTop w:val="191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5173">
                          <w:marLeft w:val="0"/>
                          <w:marRight w:val="76"/>
                          <w:marTop w:val="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4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6963">
                  <w:marLeft w:val="0"/>
                  <w:marRight w:val="0"/>
                  <w:marTop w:val="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0749">
          <w:marLeft w:val="0"/>
          <w:marRight w:val="0"/>
          <w:marTop w:val="0"/>
          <w:marBottom w:val="0"/>
          <w:divBdr>
            <w:top w:val="single" w:sz="12" w:space="3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5384">
                          <w:marLeft w:val="0"/>
                          <w:marRight w:val="8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3697">
                              <w:marLeft w:val="0"/>
                              <w:marRight w:val="0"/>
                              <w:marTop w:val="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465">
          <w:marLeft w:val="0"/>
          <w:marRight w:val="0"/>
          <w:marTop w:val="0"/>
          <w:marBottom w:val="0"/>
          <w:divBdr>
            <w:top w:val="single" w:sz="12" w:space="3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8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5000">
                          <w:marLeft w:val="0"/>
                          <w:marRight w:val="9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11934">
                              <w:marLeft w:val="0"/>
                              <w:marRight w:val="0"/>
                              <w:marTop w:val="6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6182">
                          <w:marLeft w:val="0"/>
                          <w:marRight w:val="8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7700">
                              <w:marLeft w:val="0"/>
                              <w:marRight w:val="0"/>
                              <w:marTop w:val="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69203">
      <w:marLeft w:val="102"/>
      <w:marRight w:val="102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4442">
              <w:marLeft w:val="0"/>
              <w:marRight w:val="0"/>
              <w:marTop w:val="0"/>
              <w:marBottom w:val="0"/>
              <w:divBdr>
                <w:top w:val="single" w:sz="4" w:space="0" w:color="C9D7F1"/>
                <w:left w:val="single" w:sz="4" w:space="0" w:color="A2BAE7"/>
                <w:bottom w:val="single" w:sz="4" w:space="0" w:color="3366CC"/>
                <w:right w:val="single" w:sz="4" w:space="0" w:color="3366CC"/>
              </w:divBdr>
            </w:div>
          </w:divsChild>
        </w:div>
        <w:div w:id="805708611">
          <w:marLeft w:val="0"/>
          <w:marRight w:val="0"/>
          <w:marTop w:val="127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47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single" w:sz="4" w:space="17" w:color="C9D7F1"/>
                <w:bottom w:val="none" w:sz="0" w:space="0" w:color="auto"/>
                <w:right w:val="none" w:sz="0" w:space="0" w:color="auto"/>
              </w:divBdr>
              <w:divsChild>
                <w:div w:id="12636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7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CCCCC"/>
                        <w:left w:val="single" w:sz="4" w:space="2" w:color="CCCCCC"/>
                        <w:bottom w:val="single" w:sz="2" w:space="2" w:color="CCCCCC"/>
                        <w:right w:val="single" w:sz="4" w:space="2" w:color="999999"/>
                      </w:divBdr>
                    </w:div>
                    <w:div w:id="1561090011">
                      <w:marLeft w:val="0"/>
                      <w:marRight w:val="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315260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2525">
                  <w:marLeft w:val="64"/>
                  <w:marRight w:val="0"/>
                  <w:marTop w:val="191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0053">
                          <w:marLeft w:val="0"/>
                          <w:marRight w:val="76"/>
                          <w:marTop w:val="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6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647">
                  <w:marLeft w:val="0"/>
                  <w:marRight w:val="0"/>
                  <w:marTop w:val="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yca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tryc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2F0D-6E04-412A-9F65-BE7F18FE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2146</Words>
  <Characters>13652</Characters>
  <Application>Microsoft Office Word</Application>
  <DocSecurity>0</DocSecurity>
  <Lines>803</Lines>
  <Paragraphs>405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QM-Quality manual</vt:lpstr>
    </vt:vector>
  </TitlesOfParts>
  <Manager/>
  <Company/>
  <LinksUpToDate>false</LinksUpToDate>
  <CharactersWithSpaces>15393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QM-Quality manual</dc:title>
  <dc:subject/>
  <dc:creator>METRyCAL</dc:creator>
  <cp:keywords/>
  <dc:description>Rigths of the original document: LOGC750219</dc:description>
  <cp:lastModifiedBy>R A</cp:lastModifiedBy>
  <cp:revision>9</cp:revision>
  <dcterms:created xsi:type="dcterms:W3CDTF">2023-02-01T01:57:00Z</dcterms:created>
  <dcterms:modified xsi:type="dcterms:W3CDTF">2023-02-01T14:30:00Z</dcterms:modified>
  <cp:category/>
</cp:coreProperties>
</file>